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2A03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33909BE4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4DB95BC2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5B020AD3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78662953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024C4BD8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44064628" w14:textId="77777777" w:rsidR="00747D2F" w:rsidRPr="00747D2F" w:rsidRDefault="00747D2F" w:rsidP="00747D2F">
      <w:pPr>
        <w:spacing w:line="360" w:lineRule="auto"/>
        <w:jc w:val="center"/>
        <w:rPr>
          <w:rFonts w:ascii="Cambria" w:hAnsi="Cambria"/>
          <w:b/>
          <w:sz w:val="36"/>
        </w:rPr>
      </w:pPr>
      <w:r w:rsidRPr="00747D2F">
        <w:rPr>
          <w:rFonts w:ascii="Cambria" w:hAnsi="Cambria"/>
          <w:b/>
          <w:sz w:val="36"/>
        </w:rPr>
        <w:t>POLITYKA BEZPIECZEŃSTWA</w:t>
      </w:r>
    </w:p>
    <w:p w14:paraId="3FBE3836" w14:textId="4D9675E1" w:rsidR="00747D2F" w:rsidRPr="00747D2F" w:rsidRDefault="00A43082" w:rsidP="00747D2F">
      <w:pPr>
        <w:spacing w:line="360" w:lineRule="auto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w</w:t>
      </w:r>
      <w:r w:rsidR="00747D2F" w:rsidRPr="00747D2F">
        <w:rPr>
          <w:rFonts w:ascii="Cambria" w:hAnsi="Cambria"/>
          <w:b/>
          <w:sz w:val="36"/>
        </w:rPr>
        <w:t xml:space="preserve"> </w:t>
      </w:r>
      <w:r w:rsidR="00655C31">
        <w:rPr>
          <w:rFonts w:ascii="Cambria" w:hAnsi="Cambria"/>
          <w:b/>
          <w:sz w:val="36"/>
        </w:rPr>
        <w:t>spółce E</w:t>
      </w:r>
      <w:r w:rsidR="00BB3ABA">
        <w:rPr>
          <w:rFonts w:ascii="Cambria" w:hAnsi="Cambria"/>
          <w:b/>
          <w:sz w:val="36"/>
        </w:rPr>
        <w:t>NEXON</w:t>
      </w:r>
      <w:r w:rsidR="00747D2F" w:rsidRPr="00747D2F">
        <w:rPr>
          <w:rFonts w:ascii="Cambria" w:hAnsi="Cambria"/>
          <w:b/>
          <w:sz w:val="36"/>
        </w:rPr>
        <w:t xml:space="preserve"> </w:t>
      </w:r>
      <w:r w:rsidR="00BB3ABA">
        <w:rPr>
          <w:rFonts w:ascii="Cambria" w:hAnsi="Cambria"/>
          <w:b/>
          <w:sz w:val="36"/>
        </w:rPr>
        <w:t>S</w:t>
      </w:r>
      <w:r w:rsidR="00747D2F" w:rsidRPr="00747D2F">
        <w:rPr>
          <w:rFonts w:ascii="Cambria" w:hAnsi="Cambria"/>
          <w:b/>
          <w:sz w:val="36"/>
        </w:rPr>
        <w:t>p. z o.o. z siedzibą w</w:t>
      </w:r>
      <w:r w:rsidR="00655C31">
        <w:rPr>
          <w:rFonts w:ascii="Cambria" w:hAnsi="Cambria"/>
          <w:b/>
          <w:sz w:val="36"/>
        </w:rPr>
        <w:t xml:space="preserve"> Poznaniu</w:t>
      </w:r>
    </w:p>
    <w:p w14:paraId="7F7F4BA0" w14:textId="77777777" w:rsidR="00747D2F" w:rsidRDefault="00747D2F" w:rsidP="00747D2F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2078BC61" w14:textId="77777777" w:rsidR="005148CD" w:rsidRDefault="00655C31" w:rsidP="00747D2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POZNAŃ</w:t>
      </w:r>
    </w:p>
    <w:p w14:paraId="51853B6D" w14:textId="4CBD97E3" w:rsidR="00A55C89" w:rsidRDefault="00747D2F" w:rsidP="00747D2F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747D2F">
        <w:rPr>
          <w:rFonts w:ascii="Cambria" w:hAnsi="Cambria"/>
          <w:b/>
          <w:sz w:val="28"/>
        </w:rPr>
        <w:t xml:space="preserve"> </w:t>
      </w:r>
      <w:r w:rsidR="00BB3ABA">
        <w:rPr>
          <w:rFonts w:ascii="Cambria" w:hAnsi="Cambria"/>
          <w:b/>
          <w:sz w:val="28"/>
        </w:rPr>
        <w:t>L</w:t>
      </w:r>
      <w:r w:rsidR="00CB36DC">
        <w:rPr>
          <w:rFonts w:ascii="Cambria" w:hAnsi="Cambria"/>
          <w:b/>
          <w:sz w:val="28"/>
        </w:rPr>
        <w:t>IPIEC</w:t>
      </w:r>
      <w:r w:rsidR="006D3D92">
        <w:rPr>
          <w:rFonts w:ascii="Cambria" w:hAnsi="Cambria"/>
          <w:b/>
          <w:sz w:val="28"/>
        </w:rPr>
        <w:t xml:space="preserve"> </w:t>
      </w:r>
      <w:r w:rsidRPr="00747D2F">
        <w:rPr>
          <w:rFonts w:ascii="Cambria" w:hAnsi="Cambria"/>
          <w:b/>
          <w:sz w:val="28"/>
        </w:rPr>
        <w:t>201</w:t>
      </w:r>
      <w:r w:rsidR="00BB3ABA">
        <w:rPr>
          <w:rFonts w:ascii="Cambria" w:hAnsi="Cambria"/>
          <w:b/>
          <w:sz w:val="28"/>
        </w:rPr>
        <w:t>9</w:t>
      </w:r>
      <w:r w:rsidRPr="00747D2F">
        <w:rPr>
          <w:rFonts w:ascii="Cambria" w:hAnsi="Cambria"/>
          <w:b/>
          <w:sz w:val="28"/>
        </w:rPr>
        <w:t xml:space="preserve"> r.</w:t>
      </w:r>
    </w:p>
    <w:p w14:paraId="7F4599A3" w14:textId="77777777" w:rsidR="00A55C89" w:rsidRDefault="00A55C89" w:rsidP="00747D2F">
      <w:pPr>
        <w:jc w:val="center"/>
        <w:rPr>
          <w:rFonts w:ascii="Cambria" w:hAnsi="Cambria"/>
          <w:b/>
          <w:sz w:val="28"/>
        </w:rPr>
      </w:pPr>
    </w:p>
    <w:p w14:paraId="2C2408A3" w14:textId="77777777" w:rsidR="00A55C89" w:rsidRDefault="00A55C89" w:rsidP="00747D2F">
      <w:pPr>
        <w:jc w:val="center"/>
        <w:rPr>
          <w:rFonts w:ascii="Cambria" w:hAnsi="Cambria"/>
          <w:b/>
          <w:sz w:val="28"/>
        </w:rPr>
      </w:pPr>
    </w:p>
    <w:p w14:paraId="7D6C29F5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3992868D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4540B473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5E5788D3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5F28F9D1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4204A7BC" w14:textId="77777777" w:rsidR="00747D2F" w:rsidRDefault="00747D2F" w:rsidP="00747D2F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br w:type="page"/>
      </w:r>
    </w:p>
    <w:p w14:paraId="47A3A4D9" w14:textId="77777777" w:rsidR="00747D2F" w:rsidRDefault="00747D2F">
      <w:pPr>
        <w:rPr>
          <w:rFonts w:ascii="Cambria" w:hAnsi="Cambria"/>
          <w:b/>
          <w:sz w:val="22"/>
        </w:rPr>
      </w:pPr>
    </w:p>
    <w:p w14:paraId="6BF7F298" w14:textId="77777777" w:rsidR="008B523A" w:rsidRPr="00A55C89" w:rsidRDefault="008B523A">
      <w:pPr>
        <w:rPr>
          <w:rFonts w:ascii="Cambria" w:hAnsi="Cambria"/>
          <w:b/>
          <w:sz w:val="28"/>
        </w:rPr>
      </w:pPr>
      <w:r w:rsidRPr="00A55C89">
        <w:rPr>
          <w:rFonts w:ascii="Cambria" w:hAnsi="Cambria"/>
          <w:b/>
          <w:sz w:val="28"/>
        </w:rPr>
        <w:t xml:space="preserve">Spis treści: </w:t>
      </w:r>
    </w:p>
    <w:p w14:paraId="2222A24A" w14:textId="77777777" w:rsid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sz w:val="22"/>
        </w:rPr>
        <w:t>Definicje.</w:t>
      </w:r>
    </w:p>
    <w:p w14:paraId="25B8A81B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Postanowienia ogólne.</w:t>
      </w:r>
    </w:p>
    <w:p w14:paraId="3815E8A1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Dane osobowe przetwarzane u administratora danych.</w:t>
      </w:r>
    </w:p>
    <w:p w14:paraId="3B8A33A4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Obowiązki i odpowiedzialność w zakresie zarządzania bezpieczeństwem.</w:t>
      </w:r>
    </w:p>
    <w:p w14:paraId="3FEBFB89" w14:textId="77777777" w:rsidR="00A55C89" w:rsidRPr="00A55C89" w:rsidRDefault="00660E5D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Cs/>
          <w:sz w:val="22"/>
        </w:rPr>
        <w:t>O</w:t>
      </w:r>
      <w:r w:rsidR="00A55C89" w:rsidRPr="00A55C89">
        <w:rPr>
          <w:rFonts w:ascii="Cambria" w:hAnsi="Cambria"/>
          <w:bCs/>
          <w:sz w:val="22"/>
        </w:rPr>
        <w:t>bszar przetwarzania danych osobowych.</w:t>
      </w:r>
    </w:p>
    <w:p w14:paraId="5B1D9241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Określenie środków technicznych i organizacyjnych niezbędnych dla zapewnienia poufności, integralności i rozliczalności przetwarzanych danych</w:t>
      </w:r>
    </w:p>
    <w:p w14:paraId="1880BF80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Naruszenia zasad ochrony danych osobowych.</w:t>
      </w:r>
    </w:p>
    <w:p w14:paraId="1E3F5CF5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Powierzenie przetwarzania danych osobowych.</w:t>
      </w:r>
    </w:p>
    <w:p w14:paraId="7FDDD31B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Przekazywanie danych do państwa trzeciego.</w:t>
      </w:r>
    </w:p>
    <w:p w14:paraId="7BF8A42C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Postanowienia końcowe.</w:t>
      </w:r>
    </w:p>
    <w:p w14:paraId="0CBF2572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Załączniki.</w:t>
      </w:r>
    </w:p>
    <w:p w14:paraId="1C0C4AD3" w14:textId="77777777" w:rsidR="00A55C89" w:rsidRPr="00A55C89" w:rsidRDefault="00A55C89" w:rsidP="00A55C89">
      <w:pPr>
        <w:rPr>
          <w:rFonts w:ascii="Cambria" w:hAnsi="Cambria"/>
          <w:b/>
          <w:bCs/>
          <w:i/>
          <w:sz w:val="22"/>
        </w:rPr>
      </w:pPr>
    </w:p>
    <w:p w14:paraId="1E9F5446" w14:textId="77777777" w:rsidR="00A55C89" w:rsidRPr="00A55C89" w:rsidRDefault="00A55C89" w:rsidP="00A55C89">
      <w:pPr>
        <w:rPr>
          <w:rFonts w:ascii="Cambria" w:hAnsi="Cambria"/>
          <w:bCs/>
          <w:sz w:val="22"/>
        </w:rPr>
      </w:pPr>
    </w:p>
    <w:p w14:paraId="6170D02D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3FEF4AE1" w14:textId="77777777" w:rsidR="00A55C89" w:rsidRPr="00A55C89" w:rsidRDefault="00A55C89" w:rsidP="00A55C89">
      <w:pPr>
        <w:rPr>
          <w:rFonts w:ascii="Cambria" w:hAnsi="Cambria"/>
          <w:bCs/>
          <w:sz w:val="22"/>
        </w:rPr>
      </w:pPr>
    </w:p>
    <w:p w14:paraId="5A186F3B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76700DEF" w14:textId="77777777" w:rsidR="00A55C89" w:rsidRPr="00A55C89" w:rsidRDefault="00A55C89" w:rsidP="00A55C89">
      <w:pPr>
        <w:rPr>
          <w:rFonts w:ascii="Cambria" w:hAnsi="Cambria"/>
          <w:bCs/>
          <w:sz w:val="22"/>
        </w:rPr>
      </w:pPr>
    </w:p>
    <w:p w14:paraId="43D3926B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26A4F1CF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20DD4AFF" w14:textId="77777777" w:rsidR="008B523A" w:rsidRDefault="008B523A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br w:type="page"/>
      </w:r>
    </w:p>
    <w:p w14:paraId="6492E656" w14:textId="19E3BE68" w:rsidR="00660E5D" w:rsidRPr="008B523A" w:rsidRDefault="00660E5D" w:rsidP="00660E5D">
      <w:pPr>
        <w:spacing w:line="360" w:lineRule="auto"/>
        <w:jc w:val="both"/>
        <w:rPr>
          <w:rFonts w:ascii="Cambria" w:hAnsi="Cambria"/>
          <w:b/>
          <w:sz w:val="22"/>
        </w:rPr>
      </w:pPr>
      <w:r w:rsidRPr="00350965">
        <w:rPr>
          <w:rFonts w:ascii="Cambria" w:hAnsi="Cambria"/>
          <w:b/>
          <w:sz w:val="22"/>
        </w:rPr>
        <w:lastRenderedPageBreak/>
        <w:t xml:space="preserve">Niniejsza </w:t>
      </w:r>
      <w:r w:rsidRPr="00350965">
        <w:rPr>
          <w:rFonts w:ascii="Cambria" w:hAnsi="Cambria"/>
          <w:b/>
          <w:i/>
          <w:iCs/>
          <w:sz w:val="22"/>
        </w:rPr>
        <w:t>Polityka bezpieczeństwa</w:t>
      </w:r>
      <w:r w:rsidRPr="00350965">
        <w:rPr>
          <w:rFonts w:ascii="Cambria" w:hAnsi="Cambria"/>
          <w:b/>
          <w:sz w:val="22"/>
        </w:rPr>
        <w:t xml:space="preserve">, zwana dalej Polityką, została sporządzona w celu wykazania, że dane osobowe są przetwarzane i zabezpieczone zgodnie z wymogami prawa, dotyczącymi zasad przetwarzania i zabezpieczenia danych w spółce </w:t>
      </w:r>
      <w:r w:rsidR="00655C31">
        <w:rPr>
          <w:rFonts w:ascii="Cambria" w:hAnsi="Cambria"/>
          <w:b/>
          <w:sz w:val="22"/>
        </w:rPr>
        <w:t>E</w:t>
      </w:r>
      <w:r w:rsidR="00CB36DC">
        <w:rPr>
          <w:rFonts w:ascii="Cambria" w:hAnsi="Cambria"/>
          <w:b/>
          <w:sz w:val="22"/>
        </w:rPr>
        <w:t>NEXON</w:t>
      </w:r>
      <w:r w:rsidRPr="00350965">
        <w:rPr>
          <w:rFonts w:ascii="Cambria" w:hAnsi="Cambria"/>
          <w:b/>
          <w:sz w:val="22"/>
        </w:rPr>
        <w:t xml:space="preserve"> sp. z o.o., w tym z Rozporządzeniem Parlamentu Europejskiego i Rady (UE) 2016/679 z 27 kwietnia 2016 r. w sprawie ochrony osób fizycznych w związku z przetwarzaniem danych osobowych i w sprawie swobodnego przepływu takich danych oraz uchylenia dyrektywy 95/46/WE (dalej</w:t>
      </w:r>
      <w:r w:rsidR="00AE1B9E">
        <w:rPr>
          <w:rFonts w:ascii="Cambria" w:hAnsi="Cambria"/>
          <w:b/>
          <w:sz w:val="22"/>
        </w:rPr>
        <w:t>:</w:t>
      </w:r>
      <w:r w:rsidRPr="00350965">
        <w:rPr>
          <w:rFonts w:ascii="Cambria" w:hAnsi="Cambria"/>
          <w:b/>
          <w:sz w:val="22"/>
        </w:rPr>
        <w:t xml:space="preserve"> RODO) oraz ustawy z dnia </w:t>
      </w:r>
      <w:r w:rsidR="00CB36DC">
        <w:rPr>
          <w:rFonts w:ascii="Cambria" w:hAnsi="Cambria"/>
          <w:b/>
          <w:sz w:val="22"/>
        </w:rPr>
        <w:t>10</w:t>
      </w:r>
      <w:r w:rsidRPr="00350965">
        <w:rPr>
          <w:rFonts w:ascii="Cambria" w:hAnsi="Cambria"/>
          <w:b/>
          <w:sz w:val="22"/>
        </w:rPr>
        <w:t xml:space="preserve"> </w:t>
      </w:r>
      <w:r w:rsidR="00CB36DC">
        <w:rPr>
          <w:rFonts w:ascii="Cambria" w:hAnsi="Cambria"/>
          <w:b/>
          <w:sz w:val="22"/>
        </w:rPr>
        <w:t>maja</w:t>
      </w:r>
      <w:r w:rsidRPr="00350965">
        <w:rPr>
          <w:rFonts w:ascii="Cambria" w:hAnsi="Cambria"/>
          <w:b/>
          <w:sz w:val="22"/>
        </w:rPr>
        <w:t xml:space="preserve"> </w:t>
      </w:r>
      <w:r w:rsidR="00CB36DC">
        <w:rPr>
          <w:rFonts w:ascii="Cambria" w:hAnsi="Cambria"/>
          <w:b/>
          <w:sz w:val="22"/>
        </w:rPr>
        <w:t>2018</w:t>
      </w:r>
      <w:r w:rsidRPr="00350965">
        <w:rPr>
          <w:rFonts w:ascii="Cambria" w:hAnsi="Cambria"/>
          <w:b/>
          <w:sz w:val="22"/>
        </w:rPr>
        <w:t xml:space="preserve"> r. o ochronie danych osobowych (Dz. U. 201</w:t>
      </w:r>
      <w:r w:rsidR="00CB36DC">
        <w:rPr>
          <w:rFonts w:ascii="Cambria" w:hAnsi="Cambria"/>
          <w:b/>
          <w:sz w:val="22"/>
        </w:rPr>
        <w:t>8</w:t>
      </w:r>
      <w:r w:rsidRPr="00350965">
        <w:rPr>
          <w:rFonts w:ascii="Cambria" w:hAnsi="Cambria"/>
          <w:b/>
          <w:sz w:val="22"/>
        </w:rPr>
        <w:t xml:space="preserve">. poz. </w:t>
      </w:r>
      <w:r w:rsidR="00CB36DC">
        <w:rPr>
          <w:rFonts w:ascii="Cambria" w:hAnsi="Cambria"/>
          <w:b/>
          <w:sz w:val="22"/>
        </w:rPr>
        <w:t>1000</w:t>
      </w:r>
      <w:proofErr w:type="gramStart"/>
      <w:r w:rsidRPr="00350965">
        <w:rPr>
          <w:rFonts w:ascii="Cambria" w:hAnsi="Cambria"/>
          <w:b/>
          <w:sz w:val="22"/>
        </w:rPr>
        <w:t>)</w:t>
      </w:r>
      <w:r>
        <w:rPr>
          <w:rFonts w:ascii="Cambria" w:hAnsi="Cambria"/>
          <w:b/>
          <w:sz w:val="22"/>
        </w:rPr>
        <w:t>,</w:t>
      </w:r>
      <w:proofErr w:type="gramEnd"/>
      <w:r w:rsidRPr="00350965">
        <w:rPr>
          <w:rFonts w:ascii="Cambria" w:hAnsi="Cambria"/>
          <w:b/>
          <w:sz w:val="22"/>
        </w:rPr>
        <w:t xml:space="preserve"> (dalej</w:t>
      </w:r>
      <w:r w:rsidR="00AE1B9E">
        <w:rPr>
          <w:rFonts w:ascii="Cambria" w:hAnsi="Cambria"/>
          <w:b/>
          <w:sz w:val="22"/>
        </w:rPr>
        <w:t>:</w:t>
      </w:r>
      <w:r w:rsidRPr="00350965">
        <w:rPr>
          <w:rFonts w:ascii="Cambria" w:hAnsi="Cambria"/>
          <w:b/>
          <w:sz w:val="22"/>
        </w:rPr>
        <w:t xml:space="preserve"> Ustawa).</w:t>
      </w:r>
    </w:p>
    <w:p w14:paraId="729B58F1" w14:textId="77777777" w:rsidR="008B523A" w:rsidRPr="008B523A" w:rsidRDefault="008B523A" w:rsidP="008B523A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 w:rsidRPr="008B523A">
        <w:rPr>
          <w:rFonts w:ascii="Cambria" w:hAnsi="Cambria"/>
          <w:b/>
          <w:bCs/>
          <w:sz w:val="28"/>
        </w:rPr>
        <w:t xml:space="preserve">I. </w:t>
      </w:r>
    </w:p>
    <w:p w14:paraId="16BE8736" w14:textId="52813C5D" w:rsidR="008B523A" w:rsidRDefault="006D3D92" w:rsidP="006D3D92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Definicje</w:t>
      </w:r>
    </w:p>
    <w:p w14:paraId="42F5A835" w14:textId="77777777" w:rsidR="006D3D92" w:rsidRPr="006D3D92" w:rsidRDefault="006D3D92" w:rsidP="006D3D92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</w:p>
    <w:p w14:paraId="2655F065" w14:textId="6744186E" w:rsidR="000A74F2" w:rsidRPr="00A55C89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Administrator Danych </w:t>
      </w:r>
      <w:r w:rsidR="000A74F2" w:rsidRPr="000A74F2">
        <w:rPr>
          <w:rFonts w:ascii="Cambria" w:hAnsi="Cambria"/>
          <w:sz w:val="22"/>
        </w:rPr>
        <w:t xml:space="preserve">– </w:t>
      </w:r>
      <w:r w:rsidR="00655C31" w:rsidRPr="00780A19">
        <w:rPr>
          <w:rFonts w:ascii="Cambria" w:hAnsi="Cambria"/>
          <w:b/>
          <w:sz w:val="22"/>
        </w:rPr>
        <w:t>E</w:t>
      </w:r>
      <w:r w:rsidR="00BB3ABA">
        <w:rPr>
          <w:rFonts w:ascii="Cambria" w:hAnsi="Cambria"/>
          <w:b/>
          <w:sz w:val="22"/>
        </w:rPr>
        <w:t>NEXON</w:t>
      </w:r>
      <w:r w:rsidR="00655C31" w:rsidRPr="00780A19">
        <w:rPr>
          <w:rFonts w:ascii="Cambria" w:hAnsi="Cambria"/>
          <w:b/>
          <w:sz w:val="22"/>
        </w:rPr>
        <w:t xml:space="preserve"> Sp. z o.o. </w:t>
      </w:r>
      <w:r w:rsidR="00655C31" w:rsidRPr="00780A19">
        <w:rPr>
          <w:rFonts w:ascii="Cambria" w:hAnsi="Cambria"/>
          <w:sz w:val="22"/>
        </w:rPr>
        <w:t xml:space="preserve">z siedzibą w Poznaniu (61 – 248 Poznań), ul. </w:t>
      </w:r>
      <w:r w:rsidR="00315D56">
        <w:rPr>
          <w:rFonts w:ascii="Cambria" w:hAnsi="Cambria"/>
          <w:sz w:val="22"/>
        </w:rPr>
        <w:t>Jana Czochralskiego 11</w:t>
      </w:r>
      <w:r w:rsidR="00655C31" w:rsidRPr="00780A19">
        <w:rPr>
          <w:rFonts w:ascii="Cambria" w:hAnsi="Cambria"/>
          <w:sz w:val="22"/>
        </w:rPr>
        <w:t>, wpisaną do Rejestru Przedsiębiorców prowadzonego przez Sąd Rejonowy Poznań – Nowe Miasto i Wilda w Poznaniu, VIII Wydział Gospodarczy Krajowego Rejestru Sądowego, pod numerem KRS 0000418669, o kapitale zakładowym 41.270.000 zł w całości opłaconym, NIP 782-00-32-899, REGON 630164320,</w:t>
      </w:r>
    </w:p>
    <w:p w14:paraId="49F41AFF" w14:textId="77777777" w:rsidR="00A55C89" w:rsidRPr="00491B90" w:rsidRDefault="00BD49ED" w:rsidP="00A55C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  <w:lang w:bidi="pl-PL"/>
        </w:rPr>
      </w:pPr>
      <w:r>
        <w:rPr>
          <w:rFonts w:ascii="Cambria" w:hAnsi="Cambria"/>
          <w:b/>
          <w:bCs/>
          <w:sz w:val="22"/>
        </w:rPr>
        <w:t>Inspektor Ochrony Danych</w:t>
      </w:r>
      <w:r w:rsidR="00A55C89" w:rsidRPr="000A037E">
        <w:rPr>
          <w:rFonts w:ascii="Cambria" w:hAnsi="Cambria"/>
          <w:b/>
          <w:bCs/>
          <w:sz w:val="22"/>
        </w:rPr>
        <w:t xml:space="preserve"> (IOD) - </w:t>
      </w:r>
      <w:r w:rsidR="00A55C89" w:rsidRPr="000A037E">
        <w:rPr>
          <w:rFonts w:ascii="Cambria" w:hAnsi="Cambria"/>
          <w:bCs/>
          <w:sz w:val="22"/>
          <w:lang w:bidi="pl-PL"/>
        </w:rPr>
        <w:t>os</w:t>
      </w:r>
      <w:r w:rsidR="000A037E">
        <w:rPr>
          <w:rFonts w:ascii="Cambria" w:hAnsi="Cambria"/>
          <w:bCs/>
          <w:sz w:val="22"/>
          <w:lang w:bidi="pl-PL"/>
        </w:rPr>
        <w:t xml:space="preserve">oba formalnie powołana przez </w:t>
      </w:r>
      <w:r w:rsidR="00A55C89" w:rsidRPr="000A037E">
        <w:rPr>
          <w:rFonts w:ascii="Cambria" w:hAnsi="Cambria"/>
          <w:bCs/>
          <w:sz w:val="22"/>
          <w:lang w:bidi="pl-PL"/>
        </w:rPr>
        <w:t>Administratora,</w:t>
      </w:r>
      <w:bookmarkStart w:id="1" w:name="mip34834628"/>
      <w:bookmarkEnd w:id="1"/>
      <w:r w:rsidR="000A037E">
        <w:rPr>
          <w:rFonts w:ascii="Cambria" w:hAnsi="Cambria"/>
          <w:bCs/>
          <w:sz w:val="22"/>
          <w:lang w:bidi="pl-PL"/>
        </w:rPr>
        <w:t xml:space="preserve"> </w:t>
      </w:r>
      <w:r w:rsidR="000A037E" w:rsidRPr="000A037E">
        <w:rPr>
          <w:rFonts w:ascii="Cambria" w:hAnsi="Cambria"/>
          <w:bCs/>
          <w:sz w:val="22"/>
          <w:lang w:bidi="pl-PL"/>
        </w:rPr>
        <w:t xml:space="preserve">zobowiązana </w:t>
      </w:r>
      <w:r w:rsidR="00A55C89" w:rsidRPr="000A037E">
        <w:rPr>
          <w:rFonts w:ascii="Cambria" w:hAnsi="Cambria"/>
          <w:bCs/>
          <w:sz w:val="22"/>
          <w:lang w:bidi="pl-PL"/>
        </w:rPr>
        <w:t>do</w:t>
      </w:r>
      <w:r w:rsidR="000A037E" w:rsidRPr="000A037E">
        <w:rPr>
          <w:rFonts w:ascii="Cambria" w:hAnsi="Cambria"/>
          <w:b/>
          <w:bCs/>
          <w:sz w:val="22"/>
          <w:lang w:bidi="pl-PL"/>
        </w:rPr>
        <w:t>:</w:t>
      </w:r>
      <w:r w:rsidR="000A037E">
        <w:rPr>
          <w:rFonts w:ascii="Cambria" w:hAnsi="Cambria"/>
          <w:b/>
          <w:bCs/>
          <w:sz w:val="22"/>
          <w:lang w:bidi="pl-PL"/>
        </w:rPr>
        <w:t xml:space="preserve">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informowania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Administratora, Procesora oraz P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racowników, którzy przetwarzają dane osobowe, o obowiązkach spoczywających na nich na mocy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odpowiednich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przepisów</w:t>
      </w:r>
      <w:r w:rsidR="000A037E">
        <w:rPr>
          <w:rFonts w:ascii="Cambria" w:hAnsi="Cambria"/>
          <w:b/>
          <w:bCs/>
          <w:sz w:val="22"/>
          <w:lang w:bidi="pl-PL"/>
        </w:rPr>
        <w:t xml:space="preserve"> 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o ochronie danych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i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d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orad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zanie im w tej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sprawie;</w:t>
      </w:r>
      <w:bookmarkStart w:id="2" w:name="mip34834629"/>
      <w:bookmarkEnd w:id="2"/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> monitorowania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przestrzegania 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przepisów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o ochronie danych oraz poli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tyki </w:t>
      </w:r>
      <w:r w:rsidR="000A037E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>Administratora lub Procesora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w dziedzinie ochrony danych osobowych, w tym pod</w:t>
      </w:r>
      <w:r w:rsidR="000A037E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ział obowiązków, 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>działania zwiększające świadomość, szkolenia persone</w:t>
      </w:r>
      <w:r w:rsidR="000A037E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lu uczestniczącego w operacjach 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>przetwarzania oraz powiązane z tym audyty;</w:t>
      </w:r>
      <w:bookmarkStart w:id="3" w:name="mip34834630"/>
      <w:bookmarkEnd w:id="3"/>
      <w:r w:rsidR="00491B90">
        <w:rPr>
          <w:rFonts w:ascii="Cambria" w:eastAsia="Times New Roman" w:hAnsi="Cambria" w:cs="Times New Roman"/>
          <w:color w:val="000000"/>
          <w:sz w:val="22"/>
          <w:lang w:eastAsia="pl-PL"/>
        </w:rPr>
        <w:t> udzielania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</w:t>
      </w:r>
      <w:r w:rsidR="00491B90">
        <w:rPr>
          <w:rFonts w:ascii="Cambria" w:eastAsia="Times New Roman" w:hAnsi="Cambria" w:cs="Times New Roman"/>
          <w:color w:val="000000"/>
          <w:sz w:val="22"/>
          <w:lang w:eastAsia="pl-PL"/>
        </w:rPr>
        <w:t>informacji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co do oceny skutków dla ochrony danych oraz monitorowanie jej wykonania</w:t>
      </w:r>
      <w:r w:rsid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. </w:t>
      </w:r>
    </w:p>
    <w:p w14:paraId="34BC8D57" w14:textId="77777777" w:rsidR="00491B90" w:rsidRPr="00491B90" w:rsidRDefault="00491B90" w:rsidP="00491B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Dane osobowe </w:t>
      </w:r>
      <w:r>
        <w:rPr>
          <w:rFonts w:ascii="Cambria" w:hAnsi="Cambria"/>
          <w:sz w:val="22"/>
        </w:rPr>
        <w:t xml:space="preserve">– wszelkie informacje dotyczące </w:t>
      </w:r>
      <w:r w:rsidRPr="000A74F2">
        <w:rPr>
          <w:rFonts w:ascii="Cambria" w:hAnsi="Cambria"/>
          <w:sz w:val="22"/>
        </w:rPr>
        <w:t>zidentyfikowanej lub możliwej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</w:t>
      </w:r>
      <w:r>
        <w:rPr>
          <w:rFonts w:ascii="Cambria" w:hAnsi="Cambria"/>
          <w:sz w:val="22"/>
        </w:rPr>
        <w:t xml:space="preserve"> zidentyfikowania osoby fi</w:t>
      </w:r>
      <w:r w:rsidRPr="000A74F2">
        <w:rPr>
          <w:rFonts w:ascii="Cambria" w:hAnsi="Cambria"/>
          <w:sz w:val="22"/>
        </w:rPr>
        <w:t>zycznej</w:t>
      </w:r>
      <w:r>
        <w:rPr>
          <w:rFonts w:ascii="Cambria" w:hAnsi="Cambria"/>
          <w:sz w:val="22"/>
        </w:rPr>
        <w:t xml:space="preserve">. </w:t>
      </w:r>
    </w:p>
    <w:p w14:paraId="4087213D" w14:textId="77777777" w:rsidR="00491B90" w:rsidRPr="00491B90" w:rsidRDefault="00491B90" w:rsidP="00491B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  <w:lang w:bidi="pl-PL"/>
        </w:rPr>
      </w:pPr>
      <w:proofErr w:type="spellStart"/>
      <w:r w:rsidRPr="00491B90">
        <w:rPr>
          <w:rFonts w:ascii="Cambria" w:hAnsi="Cambria"/>
          <w:b/>
          <w:bCs/>
          <w:sz w:val="22"/>
          <w:lang w:bidi="pl-PL"/>
        </w:rPr>
        <w:t>Anonimizacja</w:t>
      </w:r>
      <w:proofErr w:type="spellEnd"/>
      <w:r w:rsidRPr="00491B90">
        <w:rPr>
          <w:rFonts w:ascii="Cambria" w:hAnsi="Cambria"/>
          <w:bCs/>
          <w:sz w:val="22"/>
          <w:lang w:bidi="pl-PL"/>
        </w:rPr>
        <w:t xml:space="preserve"> </w:t>
      </w:r>
      <w:r w:rsidRPr="00491B90">
        <w:rPr>
          <w:rFonts w:ascii="Cambria" w:hAnsi="Cambria"/>
          <w:b/>
          <w:bCs/>
          <w:sz w:val="22"/>
          <w:lang w:bidi="pl-PL"/>
        </w:rPr>
        <w:t>danych osobowych</w:t>
      </w:r>
      <w:r w:rsidRPr="00491B90">
        <w:rPr>
          <w:rFonts w:ascii="Cambria" w:hAnsi="Cambria"/>
          <w:bCs/>
          <w:sz w:val="22"/>
          <w:lang w:bidi="pl-PL"/>
        </w:rPr>
        <w:t xml:space="preserve"> - pozbawienie danych osobowych cech pozwalających na identyfikacje osób fizycznych, których te dane dotyczą.</w:t>
      </w:r>
    </w:p>
    <w:p w14:paraId="1B130AD0" w14:textId="77777777" w:rsidR="00491B90" w:rsidRPr="00491B90" w:rsidRDefault="00491B90" w:rsidP="00491B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Przetwarzanie danych </w:t>
      </w:r>
      <w:r w:rsidRPr="000A74F2">
        <w:rPr>
          <w:rFonts w:ascii="Cambria" w:hAnsi="Cambria"/>
          <w:sz w:val="22"/>
        </w:rPr>
        <w:t>– jakiekolwiek operacje wykonywane na Danych osobowych,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takie jak zbieranie, utrwalanie, przechowywanie, opracowywanie,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zmienianie, udostępnianie i usuwanie w formie tradycyjnej oraz w systemach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informatycznych</w:t>
      </w:r>
      <w:r>
        <w:rPr>
          <w:rFonts w:ascii="Cambria" w:hAnsi="Cambria"/>
          <w:b/>
          <w:bCs/>
          <w:sz w:val="22"/>
        </w:rPr>
        <w:t>.</w:t>
      </w:r>
    </w:p>
    <w:p w14:paraId="44928562" w14:textId="0A31502B" w:rsid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System informatyczny </w:t>
      </w:r>
      <w:r w:rsidRPr="000A74F2">
        <w:rPr>
          <w:rFonts w:ascii="Cambria" w:hAnsi="Cambria"/>
          <w:sz w:val="22"/>
        </w:rPr>
        <w:t>– zespół współpracujących ze sobą urządzeń, programów,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procedur przetwarzania informacji</w:t>
      </w:r>
      <w:r w:rsidR="00586B22">
        <w:rPr>
          <w:rFonts w:ascii="Cambria" w:hAnsi="Cambria"/>
          <w:sz w:val="22"/>
        </w:rPr>
        <w:t>,</w:t>
      </w:r>
      <w:r w:rsidRPr="000A74F2">
        <w:rPr>
          <w:rFonts w:ascii="Cambria" w:hAnsi="Cambria"/>
          <w:sz w:val="22"/>
        </w:rPr>
        <w:t xml:space="preserve"> narzędzi programowych zastosowanych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w celu przetwarzania danych</w:t>
      </w:r>
      <w:r w:rsidR="000A74F2" w:rsidRPr="000A74F2">
        <w:rPr>
          <w:rFonts w:ascii="Cambria" w:hAnsi="Cambria"/>
          <w:b/>
          <w:bCs/>
          <w:sz w:val="22"/>
        </w:rPr>
        <w:t>.</w:t>
      </w:r>
    </w:p>
    <w:p w14:paraId="4413E6CE" w14:textId="77777777" w:rsidR="000A74F2" w:rsidRP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lastRenderedPageBreak/>
        <w:t xml:space="preserve">Użytkownik </w:t>
      </w:r>
      <w:r w:rsidRPr="000A74F2">
        <w:rPr>
          <w:rFonts w:ascii="Cambria" w:hAnsi="Cambria"/>
          <w:sz w:val="22"/>
        </w:rPr>
        <w:t>– osoba upoważniona przez Administratora Danych do Przetwarzania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danych osobowych</w:t>
      </w:r>
      <w:r w:rsidR="00491B90">
        <w:rPr>
          <w:rFonts w:ascii="Cambria" w:hAnsi="Cambria"/>
          <w:sz w:val="22"/>
        </w:rPr>
        <w:t xml:space="preserve">. </w:t>
      </w:r>
    </w:p>
    <w:p w14:paraId="4A8A3D62" w14:textId="77777777" w:rsidR="000A74F2" w:rsidRP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Zbiór danych </w:t>
      </w:r>
      <w:r w:rsidRPr="000A74F2">
        <w:rPr>
          <w:rFonts w:ascii="Cambria" w:hAnsi="Cambria"/>
          <w:sz w:val="22"/>
        </w:rPr>
        <w:t>– każdy uporządkowany zestaw danych o charakterze osobowym,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dostępny według określonych kryteriów</w:t>
      </w:r>
    </w:p>
    <w:p w14:paraId="3461BC8F" w14:textId="77777777" w:rsidR="000A74F2" w:rsidRPr="000A74F2" w:rsidRDefault="000A74F2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Identyfi</w:t>
      </w:r>
      <w:r w:rsidR="003559F7" w:rsidRPr="000A74F2">
        <w:rPr>
          <w:rFonts w:ascii="Cambria" w:hAnsi="Cambria"/>
          <w:b/>
          <w:bCs/>
          <w:sz w:val="22"/>
        </w:rPr>
        <w:t xml:space="preserve">kator użytkownika </w:t>
      </w:r>
      <w:r w:rsidR="003559F7" w:rsidRPr="000A74F2">
        <w:rPr>
          <w:rFonts w:ascii="Cambria" w:hAnsi="Cambria"/>
          <w:sz w:val="22"/>
        </w:rPr>
        <w:t>– ciąg znaków literowych, cyfrowych lub innych</w:t>
      </w:r>
      <w:r>
        <w:rPr>
          <w:rFonts w:ascii="Cambria" w:hAnsi="Cambria"/>
          <w:sz w:val="22"/>
        </w:rPr>
        <w:t xml:space="preserve"> jednoznacznie identyfi</w:t>
      </w:r>
      <w:r w:rsidR="003559F7" w:rsidRPr="000A74F2">
        <w:rPr>
          <w:rFonts w:ascii="Cambria" w:hAnsi="Cambria"/>
          <w:sz w:val="22"/>
        </w:rPr>
        <w:t>kujący osobę upoważnioną do przetwarzania danych</w:t>
      </w:r>
      <w:r>
        <w:rPr>
          <w:rFonts w:ascii="Cambria" w:hAnsi="Cambria"/>
          <w:sz w:val="22"/>
        </w:rPr>
        <w:t xml:space="preserve"> </w:t>
      </w:r>
      <w:r w:rsidR="003559F7" w:rsidRPr="000A74F2">
        <w:rPr>
          <w:rFonts w:ascii="Cambria" w:hAnsi="Cambria"/>
          <w:sz w:val="22"/>
        </w:rPr>
        <w:t>osobowych w systemie informatycznym (Użytkownika) w razie Przetwarzania</w:t>
      </w:r>
      <w:r>
        <w:rPr>
          <w:rFonts w:ascii="Cambria" w:hAnsi="Cambria"/>
          <w:sz w:val="22"/>
        </w:rPr>
        <w:t xml:space="preserve"> </w:t>
      </w:r>
      <w:r w:rsidR="003559F7" w:rsidRPr="000A74F2">
        <w:rPr>
          <w:rFonts w:ascii="Cambria" w:hAnsi="Cambria"/>
          <w:sz w:val="22"/>
        </w:rPr>
        <w:t>danych osobowych w takim systemie</w:t>
      </w:r>
    </w:p>
    <w:p w14:paraId="248B7944" w14:textId="77777777" w:rsidR="000A74F2" w:rsidRP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Hasło </w:t>
      </w:r>
      <w:r w:rsidRPr="000A74F2">
        <w:rPr>
          <w:rFonts w:ascii="Cambria" w:hAnsi="Cambria"/>
          <w:sz w:val="22"/>
        </w:rPr>
        <w:t>– ciąg znaków literowych, cyfrowych lub innych, znany jedynie osobie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uprawnionej do pracy w systemie informatycznym (Użytkownikowi) w razie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przetwarzania danych osobowych w takim systemie</w:t>
      </w:r>
      <w:r w:rsidR="000A74F2">
        <w:rPr>
          <w:rFonts w:ascii="Cambria" w:hAnsi="Cambria"/>
          <w:sz w:val="22"/>
        </w:rPr>
        <w:t xml:space="preserve"> </w:t>
      </w:r>
    </w:p>
    <w:p w14:paraId="15B7EBD7" w14:textId="77777777" w:rsidR="00B12D5F" w:rsidRPr="00350965" w:rsidRDefault="003559F7" w:rsidP="003509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Uwierzytelnianie </w:t>
      </w:r>
      <w:r w:rsidRPr="000A74F2">
        <w:rPr>
          <w:rFonts w:ascii="Cambria" w:hAnsi="Cambria"/>
          <w:sz w:val="22"/>
        </w:rPr>
        <w:t>– dział</w:t>
      </w:r>
      <w:r w:rsidR="000A74F2">
        <w:rPr>
          <w:rFonts w:ascii="Cambria" w:hAnsi="Cambria"/>
          <w:sz w:val="22"/>
        </w:rPr>
        <w:t>anie, którego celem jest weryfi</w:t>
      </w:r>
      <w:r w:rsidRPr="000A74F2">
        <w:rPr>
          <w:rFonts w:ascii="Cambria" w:hAnsi="Cambria"/>
          <w:sz w:val="22"/>
        </w:rPr>
        <w:t>kacja deklarowanej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tożsamości podmiotu (Użytkownika).</w:t>
      </w:r>
    </w:p>
    <w:p w14:paraId="4BDF4B2E" w14:textId="77777777" w:rsidR="00350965" w:rsidRDefault="00350965" w:rsidP="008536DF">
      <w:pPr>
        <w:spacing w:after="0" w:line="240" w:lineRule="auto"/>
        <w:jc w:val="center"/>
        <w:rPr>
          <w:rFonts w:ascii="Cambria" w:hAnsi="Cambria"/>
          <w:b/>
          <w:bCs/>
          <w:sz w:val="22"/>
        </w:rPr>
      </w:pPr>
    </w:p>
    <w:p w14:paraId="505406C4" w14:textId="77777777" w:rsidR="00B12D5F" w:rsidRDefault="000A74F2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 w:rsidRPr="008C1722">
        <w:rPr>
          <w:rFonts w:ascii="Cambria" w:hAnsi="Cambria"/>
          <w:b/>
          <w:bCs/>
          <w:sz w:val="28"/>
        </w:rPr>
        <w:t>I</w:t>
      </w:r>
      <w:r w:rsidR="008B523A">
        <w:rPr>
          <w:rFonts w:ascii="Cambria" w:hAnsi="Cambria"/>
          <w:b/>
          <w:bCs/>
          <w:sz w:val="28"/>
        </w:rPr>
        <w:t>I</w:t>
      </w:r>
      <w:r w:rsidRPr="008C1722">
        <w:rPr>
          <w:rFonts w:ascii="Cambria" w:hAnsi="Cambria"/>
          <w:b/>
          <w:bCs/>
          <w:sz w:val="28"/>
        </w:rPr>
        <w:t xml:space="preserve">. </w:t>
      </w:r>
    </w:p>
    <w:p w14:paraId="42946BFD" w14:textId="77777777" w:rsidR="000A74F2" w:rsidRDefault="000A74F2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 w:rsidRPr="008C1722">
        <w:rPr>
          <w:rFonts w:ascii="Cambria" w:hAnsi="Cambria"/>
          <w:b/>
          <w:bCs/>
          <w:sz w:val="28"/>
        </w:rPr>
        <w:t>Postanowienia ogólne</w:t>
      </w:r>
    </w:p>
    <w:p w14:paraId="52FF9A22" w14:textId="77777777" w:rsidR="008536DF" w:rsidRPr="008C1722" w:rsidRDefault="008536DF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</w:p>
    <w:p w14:paraId="32C8E04C" w14:textId="2BF41816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 xml:space="preserve">Polityka dotyczy wszystkich Danych osobowych przetwarzanych w </w:t>
      </w:r>
      <w:proofErr w:type="spellStart"/>
      <w:r w:rsidR="00655C31">
        <w:rPr>
          <w:rFonts w:ascii="Cambria" w:hAnsi="Cambria"/>
          <w:sz w:val="22"/>
        </w:rPr>
        <w:t>E</w:t>
      </w:r>
      <w:r w:rsidR="00BB3ABA">
        <w:rPr>
          <w:rFonts w:ascii="Cambria" w:hAnsi="Cambria"/>
          <w:sz w:val="22"/>
        </w:rPr>
        <w:t>nexon</w:t>
      </w:r>
      <w:proofErr w:type="spellEnd"/>
      <w:r w:rsidRPr="000A74F2">
        <w:rPr>
          <w:rFonts w:ascii="Cambria" w:hAnsi="Cambria"/>
          <w:sz w:val="22"/>
        </w:rPr>
        <w:t xml:space="preserve"> </w:t>
      </w:r>
      <w:r w:rsidR="00BB3ABA">
        <w:rPr>
          <w:rFonts w:ascii="Cambria" w:hAnsi="Cambria"/>
          <w:sz w:val="22"/>
        </w:rPr>
        <w:t>S</w:t>
      </w:r>
      <w:r w:rsidRPr="000A74F2">
        <w:rPr>
          <w:rFonts w:ascii="Cambria" w:hAnsi="Cambria"/>
          <w:sz w:val="22"/>
        </w:rPr>
        <w:t>p. z o.o. niezależnie od formy ich przetwarzania (przetwarzane tradycyjnie</w:t>
      </w:r>
      <w:r w:rsidR="008A19D0">
        <w:rPr>
          <w:rFonts w:ascii="Cambria" w:hAnsi="Cambria"/>
          <w:sz w:val="22"/>
        </w:rPr>
        <w:t>,</w:t>
      </w:r>
      <w:r w:rsidRPr="000A74F2">
        <w:rPr>
          <w:rFonts w:ascii="Cambria" w:hAnsi="Cambria"/>
          <w:sz w:val="22"/>
        </w:rPr>
        <w:t xml:space="preserve"> zbiory ewidencyjne,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systemy informatyczne) oraz od tego, czy dane są lub mogą być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przetwarzane w zbiorach danych.</w:t>
      </w:r>
    </w:p>
    <w:p w14:paraId="5F518432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Polityka jest przechowywana w wersji elektronicznej oraz w wersji papierowej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w siedzibie Administratora.</w:t>
      </w:r>
    </w:p>
    <w:p w14:paraId="55496208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Polityka jest udostępniana do wglądu osobom posiadającym upoważnienie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 przetwarzania danych osobowych na ich wniosek, a także osobom, którym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ma zostać nadane upoważnienie do przetwarzania danych osobowych,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celem zapoznania się z jej treścią.</w:t>
      </w:r>
    </w:p>
    <w:p w14:paraId="7B42AE03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Dla skutecznej realizacji Polityki Administrator Danych zapewnia:</w:t>
      </w:r>
    </w:p>
    <w:p w14:paraId="481A9284" w14:textId="77777777" w:rsidR="000A74F2" w:rsidRDefault="000A74F2" w:rsidP="008C17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odpowiednie do zagrożeń i kategorii danych objętych ochroną środki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techniczne i rozwiązania organizacyjne,</w:t>
      </w:r>
    </w:p>
    <w:p w14:paraId="3E739B4F" w14:textId="77777777" w:rsidR="000A74F2" w:rsidRDefault="000A74F2" w:rsidP="008C17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kontrolę i nadzór nad Przetwarzaniem danych osobowych,</w:t>
      </w:r>
    </w:p>
    <w:p w14:paraId="7419F8DE" w14:textId="77777777" w:rsidR="000A74F2" w:rsidRDefault="000A74F2" w:rsidP="008C17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monitorowanie zastosowanych środków ochrony.</w:t>
      </w:r>
    </w:p>
    <w:p w14:paraId="236D4E51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Monitorowanie przez Administratora Danych zastosowanych środków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ochrony obejmuje m.in. działania Użytkowników, naruszanie zasad dostępu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 danych, zapewnienie integralności plików oraz ochronę przed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atakami zewnętrznymi oraz wewnętrznymi.</w:t>
      </w:r>
    </w:p>
    <w:p w14:paraId="33624208" w14:textId="77777777" w:rsidR="00660E5D" w:rsidRDefault="000A74F2" w:rsidP="00660E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Administrator Danych zapewnia, że czynności wykonywane w związku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z przetwarzaniem i zabezpieczeniem danych osobowych są zgodne z niniejszą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polityką ora</w:t>
      </w:r>
      <w:r w:rsidR="00660E5D">
        <w:rPr>
          <w:rFonts w:ascii="Cambria" w:hAnsi="Cambria"/>
          <w:sz w:val="22"/>
        </w:rPr>
        <w:t>z odpowiednimi przepisami prawa</w:t>
      </w:r>
      <w:r w:rsidR="00BD49ED">
        <w:rPr>
          <w:rFonts w:ascii="Cambria" w:hAnsi="Cambria"/>
          <w:sz w:val="22"/>
        </w:rPr>
        <w:t>.</w:t>
      </w:r>
    </w:p>
    <w:p w14:paraId="5B8C071E" w14:textId="77777777" w:rsidR="00660E5D" w:rsidRPr="00660E5D" w:rsidRDefault="00BD49ED" w:rsidP="00660E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Inspektor Ochrony Danych</w:t>
      </w:r>
      <w:r w:rsidR="00660E5D" w:rsidRPr="00660E5D">
        <w:rPr>
          <w:rFonts w:ascii="Cambria" w:hAnsi="Cambria"/>
          <w:sz w:val="22"/>
        </w:rPr>
        <w:t xml:space="preserve"> realizując niniejszą Politykę Bezpieczeństwa, dokłada najwyższej staranności w celu ochrony interesów osób, których dane dotyczą, a w szczególn</w:t>
      </w:r>
      <w:r w:rsidR="00660E5D">
        <w:rPr>
          <w:rFonts w:ascii="Cambria" w:hAnsi="Cambria"/>
          <w:sz w:val="22"/>
        </w:rPr>
        <w:t>ości zapewnia, aby dane te były:</w:t>
      </w:r>
    </w:p>
    <w:p w14:paraId="25F9FE6A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przetwarzane zgodnie z prawem,</w:t>
      </w:r>
    </w:p>
    <w:p w14:paraId="02A1ED4C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zbierane dla oznaczonych, zgodnych z prawem celów i nie poddawane dalszemu przetwarzaniu niezgodnemu z tymi celami,</w:t>
      </w:r>
    </w:p>
    <w:p w14:paraId="19192659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merytorycznie poprawne i adekwatne w stosunku do celów, w jakich są przetwarzane,</w:t>
      </w:r>
    </w:p>
    <w:p w14:paraId="74E0DE7A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przechowywane nie dłużej niż jest to niezbędne do realizacji celów, w których zostały zebrane.</w:t>
      </w:r>
    </w:p>
    <w:p w14:paraId="71C3DD5D" w14:textId="77777777" w:rsidR="00660E5D" w:rsidRPr="00660E5D" w:rsidRDefault="00660E5D" w:rsidP="00660E5D">
      <w:pPr>
        <w:pStyle w:val="Akapitzlist"/>
        <w:spacing w:after="0" w:line="360" w:lineRule="auto"/>
        <w:ind w:left="644"/>
        <w:jc w:val="both"/>
        <w:rPr>
          <w:rFonts w:ascii="Cambria" w:hAnsi="Cambria"/>
          <w:sz w:val="22"/>
        </w:rPr>
      </w:pPr>
    </w:p>
    <w:p w14:paraId="02101A1F" w14:textId="77777777" w:rsidR="00B12D5F" w:rsidRDefault="00165A3D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 </w:t>
      </w:r>
      <w:r w:rsidR="000A74F2" w:rsidRPr="008C1722">
        <w:rPr>
          <w:rFonts w:ascii="Cambria" w:hAnsi="Cambria"/>
          <w:b/>
          <w:bCs/>
          <w:sz w:val="28"/>
        </w:rPr>
        <w:t>II</w:t>
      </w:r>
      <w:r w:rsidR="008B523A">
        <w:rPr>
          <w:rFonts w:ascii="Cambria" w:hAnsi="Cambria"/>
          <w:b/>
          <w:bCs/>
          <w:sz w:val="28"/>
        </w:rPr>
        <w:t>I</w:t>
      </w:r>
      <w:r w:rsidR="000A74F2" w:rsidRPr="008C1722">
        <w:rPr>
          <w:rFonts w:ascii="Cambria" w:hAnsi="Cambria"/>
          <w:b/>
          <w:bCs/>
          <w:sz w:val="28"/>
        </w:rPr>
        <w:t xml:space="preserve">. </w:t>
      </w:r>
    </w:p>
    <w:p w14:paraId="3EC6C8F1" w14:textId="77777777" w:rsidR="000A74F2" w:rsidRDefault="006F67D2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Dane osobowe przetwarzane u A</w:t>
      </w:r>
      <w:r w:rsidR="000A74F2" w:rsidRPr="008C1722">
        <w:rPr>
          <w:rFonts w:ascii="Cambria" w:hAnsi="Cambria"/>
          <w:b/>
          <w:bCs/>
          <w:sz w:val="28"/>
        </w:rPr>
        <w:t>dministratora danych</w:t>
      </w:r>
    </w:p>
    <w:p w14:paraId="6B178970" w14:textId="77777777" w:rsidR="008536DF" w:rsidRPr="008C1722" w:rsidRDefault="008536DF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</w:p>
    <w:p w14:paraId="01006DE6" w14:textId="77777777" w:rsidR="000A74F2" w:rsidRDefault="000A74F2" w:rsidP="008C17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Dane osobowe przetwarzane przez Administratora Danych gromadzone są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w zbiorach danych.</w:t>
      </w:r>
    </w:p>
    <w:p w14:paraId="0884CCBA" w14:textId="77777777" w:rsidR="000A74F2" w:rsidRDefault="000A74F2" w:rsidP="008C17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Administrator danych nie podejmuje czynności przetwarzania, które mogłyby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się wiązać z poważnym prawdopodobieństwem wystąpienia wysokiego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ryzyka dla praw i wolności osób. W przypadku planowania takiego działania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Administrator wykona czynności o</w:t>
      </w:r>
      <w:r w:rsidR="00660E5D">
        <w:rPr>
          <w:rFonts w:ascii="Cambria" w:hAnsi="Cambria"/>
          <w:sz w:val="22"/>
        </w:rPr>
        <w:t>kreślone w art. 35 i nast. RODO.</w:t>
      </w:r>
    </w:p>
    <w:p w14:paraId="69AEA993" w14:textId="77777777" w:rsidR="000A74F2" w:rsidRDefault="000A74F2" w:rsidP="008C17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W przypadku planowania nowych czynności przetwarzania Administrator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dokonuje analizy ich skutków dla ochrony danych osobowych oraz uwzględnia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kwestie ochrony danych w fazie ich projektowania.</w:t>
      </w:r>
    </w:p>
    <w:p w14:paraId="6CAC65F9" w14:textId="10A8C18C" w:rsidR="00165A3D" w:rsidRPr="00B12D5F" w:rsidRDefault="00BD49ED" w:rsidP="00B12D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Inspektor Ochrony Danych</w:t>
      </w:r>
      <w:r w:rsidR="000A74F2" w:rsidRPr="000A74F2">
        <w:rPr>
          <w:rFonts w:ascii="Cambria" w:hAnsi="Cambria"/>
          <w:sz w:val="22"/>
        </w:rPr>
        <w:t xml:space="preserve"> prowadzi rejestr czynności przetwarzania. Wzór rejestru</w:t>
      </w:r>
      <w:r w:rsidR="000A74F2">
        <w:rPr>
          <w:rFonts w:ascii="Cambria" w:hAnsi="Cambria"/>
          <w:sz w:val="22"/>
        </w:rPr>
        <w:t xml:space="preserve"> </w:t>
      </w:r>
      <w:r w:rsidR="008F060D">
        <w:rPr>
          <w:rFonts w:ascii="Cambria" w:hAnsi="Cambria"/>
          <w:sz w:val="22"/>
        </w:rPr>
        <w:t>czynności przetwarzania stanowią</w:t>
      </w:r>
      <w:r w:rsidR="000A74F2" w:rsidRPr="000A74F2">
        <w:rPr>
          <w:rFonts w:ascii="Cambria" w:hAnsi="Cambria"/>
          <w:sz w:val="22"/>
        </w:rPr>
        <w:t xml:space="preserve"> </w:t>
      </w:r>
      <w:r w:rsidR="000A74F2" w:rsidRPr="00BD49ED">
        <w:rPr>
          <w:rFonts w:ascii="Cambria" w:hAnsi="Cambria"/>
          <w:b/>
          <w:sz w:val="22"/>
          <w:u w:val="single"/>
        </w:rPr>
        <w:t>Załącznik</w:t>
      </w:r>
      <w:r w:rsidR="008F060D">
        <w:rPr>
          <w:rFonts w:ascii="Cambria" w:hAnsi="Cambria"/>
          <w:b/>
          <w:sz w:val="22"/>
          <w:u w:val="single"/>
        </w:rPr>
        <w:t>i</w:t>
      </w:r>
      <w:r w:rsidR="000A74F2" w:rsidRPr="00BD49ED">
        <w:rPr>
          <w:rFonts w:ascii="Cambria" w:hAnsi="Cambria"/>
          <w:b/>
          <w:sz w:val="22"/>
          <w:u w:val="single"/>
        </w:rPr>
        <w:t xml:space="preserve"> nr 1</w:t>
      </w:r>
      <w:r w:rsidR="00F806EA">
        <w:rPr>
          <w:rFonts w:ascii="Cambria" w:hAnsi="Cambria"/>
          <w:b/>
          <w:sz w:val="22"/>
          <w:u w:val="single"/>
        </w:rPr>
        <w:t xml:space="preserve"> i 2 do niniejszej P</w:t>
      </w:r>
      <w:r w:rsidR="000A74F2" w:rsidRPr="00BD49ED">
        <w:rPr>
          <w:rFonts w:ascii="Cambria" w:hAnsi="Cambria"/>
          <w:b/>
          <w:sz w:val="22"/>
          <w:u w:val="single"/>
        </w:rPr>
        <w:t>olityki</w:t>
      </w:r>
      <w:r w:rsidR="00F806EA">
        <w:rPr>
          <w:rFonts w:ascii="Cambria" w:hAnsi="Cambria"/>
          <w:b/>
          <w:sz w:val="22"/>
          <w:u w:val="single"/>
        </w:rPr>
        <w:t xml:space="preserve"> B</w:t>
      </w:r>
      <w:r>
        <w:rPr>
          <w:rFonts w:ascii="Cambria" w:hAnsi="Cambria"/>
          <w:b/>
          <w:sz w:val="22"/>
          <w:u w:val="single"/>
        </w:rPr>
        <w:t>ezpieczeństwa</w:t>
      </w:r>
      <w:r w:rsidR="000A74F2" w:rsidRPr="00BD49ED">
        <w:rPr>
          <w:rFonts w:ascii="Cambria" w:hAnsi="Cambria"/>
          <w:b/>
          <w:sz w:val="22"/>
          <w:u w:val="single"/>
        </w:rPr>
        <w:t>.</w:t>
      </w:r>
    </w:p>
    <w:p w14:paraId="2CD0E377" w14:textId="77777777" w:rsidR="00B12D5F" w:rsidRDefault="000A74F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</w:rPr>
      </w:pPr>
      <w:r w:rsidRPr="008C1722">
        <w:rPr>
          <w:rFonts w:ascii="Cambria" w:hAnsi="Cambria" w:cs="MyriadPro-Bold"/>
          <w:b/>
          <w:bCs/>
          <w:sz w:val="28"/>
        </w:rPr>
        <w:t>I</w:t>
      </w:r>
      <w:r w:rsidR="008B523A">
        <w:rPr>
          <w:rFonts w:ascii="Cambria" w:hAnsi="Cambria" w:cs="MyriadPro-Bold"/>
          <w:b/>
          <w:bCs/>
          <w:sz w:val="28"/>
        </w:rPr>
        <w:t>V</w:t>
      </w:r>
      <w:r w:rsidRPr="008C1722">
        <w:rPr>
          <w:rFonts w:ascii="Cambria" w:hAnsi="Cambria" w:cs="MyriadPro-Bold"/>
          <w:b/>
          <w:bCs/>
          <w:sz w:val="28"/>
        </w:rPr>
        <w:t xml:space="preserve">. </w:t>
      </w:r>
    </w:p>
    <w:p w14:paraId="64B3162F" w14:textId="77777777" w:rsidR="000A74F2" w:rsidRPr="008C1722" w:rsidRDefault="000A74F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</w:rPr>
      </w:pPr>
      <w:r w:rsidRPr="008C1722">
        <w:rPr>
          <w:rFonts w:ascii="Cambria" w:hAnsi="Cambria" w:cs="MyriadPro-Bold"/>
          <w:b/>
          <w:bCs/>
          <w:sz w:val="28"/>
        </w:rPr>
        <w:t>Obowiązki i odpowiedzialność w zakresie zarządzania bezpieczeństwem</w:t>
      </w:r>
    </w:p>
    <w:p w14:paraId="4566EDA1" w14:textId="77777777" w:rsidR="008C1722" w:rsidRPr="000A74F2" w:rsidRDefault="008C1722" w:rsidP="008C172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Bold"/>
          <w:b/>
          <w:bCs/>
          <w:sz w:val="22"/>
        </w:rPr>
      </w:pPr>
    </w:p>
    <w:p w14:paraId="18B70A30" w14:textId="613EBACF" w:rsidR="000A74F2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Wszystkie osoby zobowiązane są do przetwarzania danych osobowych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zgodnie z obowiązującymi przepisami i zgodnie z ustaloną przez Administratora</w:t>
      </w:r>
      <w:r>
        <w:rPr>
          <w:rFonts w:ascii="Cambria" w:hAnsi="Cambria" w:cs="MyriadPro-Regular"/>
          <w:sz w:val="22"/>
        </w:rPr>
        <w:t xml:space="preserve"> Danych Polityką </w:t>
      </w:r>
      <w:r w:rsidRPr="000A74F2">
        <w:rPr>
          <w:rFonts w:ascii="Cambria" w:hAnsi="Cambria" w:cs="MyriadPro-Regular"/>
          <w:sz w:val="22"/>
        </w:rPr>
        <w:t>Bezpieczeństwa,</w:t>
      </w:r>
      <w:r>
        <w:rPr>
          <w:rFonts w:ascii="Cambria" w:hAnsi="Cambria" w:cs="MyriadPro-Regular"/>
          <w:sz w:val="22"/>
        </w:rPr>
        <w:t xml:space="preserve"> Instrukcją Zarządzania Systemie </w:t>
      </w:r>
      <w:r w:rsidRPr="000A74F2">
        <w:rPr>
          <w:rFonts w:ascii="Cambria" w:hAnsi="Cambria" w:cs="MyriadPro-Regular"/>
          <w:sz w:val="22"/>
        </w:rPr>
        <w:t>Informatycznym, a także innymi dokumentami wewnętrznymi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i procedurami związanymi z Przetwarzaniem danych osobowych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 xml:space="preserve">w </w:t>
      </w:r>
      <w:proofErr w:type="spellStart"/>
      <w:r w:rsidR="00655C31">
        <w:rPr>
          <w:rFonts w:ascii="Cambria" w:hAnsi="Cambria" w:cs="MyriadPro-Regular"/>
          <w:sz w:val="22"/>
        </w:rPr>
        <w:t>E</w:t>
      </w:r>
      <w:r w:rsidR="00BB3ABA">
        <w:rPr>
          <w:rFonts w:ascii="Cambria" w:hAnsi="Cambria" w:cs="MyriadPro-Regular"/>
          <w:sz w:val="22"/>
        </w:rPr>
        <w:t>nexon</w:t>
      </w:r>
      <w:proofErr w:type="spellEnd"/>
      <w:r w:rsidR="00655C31">
        <w:rPr>
          <w:rFonts w:ascii="Cambria" w:hAnsi="Cambria" w:cs="MyriadPro-Regular"/>
          <w:sz w:val="22"/>
        </w:rPr>
        <w:t xml:space="preserve"> Sp. z o.o</w:t>
      </w:r>
      <w:r w:rsidR="00660E5D">
        <w:rPr>
          <w:rFonts w:ascii="Cambria" w:hAnsi="Cambria" w:cs="MyriadPro-Regular"/>
          <w:sz w:val="22"/>
        </w:rPr>
        <w:t xml:space="preserve">. </w:t>
      </w:r>
    </w:p>
    <w:p w14:paraId="410E9EF7" w14:textId="6E562F6D" w:rsidR="000A74F2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 xml:space="preserve">Wszystkie dane osobowe </w:t>
      </w:r>
      <w:r w:rsidR="00655C31">
        <w:rPr>
          <w:rFonts w:ascii="Cambria" w:hAnsi="Cambria" w:cs="MyriadPro-Regular"/>
          <w:sz w:val="22"/>
        </w:rPr>
        <w:t xml:space="preserve">w </w:t>
      </w:r>
      <w:proofErr w:type="spellStart"/>
      <w:r w:rsidR="00655C31">
        <w:rPr>
          <w:rFonts w:ascii="Cambria" w:hAnsi="Cambria" w:cs="MyriadPro-Regular"/>
          <w:sz w:val="22"/>
        </w:rPr>
        <w:t>E</w:t>
      </w:r>
      <w:r w:rsidR="00BB3ABA">
        <w:rPr>
          <w:rFonts w:ascii="Cambria" w:hAnsi="Cambria" w:cs="MyriadPro-Regular"/>
          <w:sz w:val="22"/>
        </w:rPr>
        <w:t>nexon</w:t>
      </w:r>
      <w:proofErr w:type="spellEnd"/>
      <w:r w:rsidR="00655C31">
        <w:rPr>
          <w:rFonts w:ascii="Cambria" w:hAnsi="Cambria" w:cs="MyriadPro-Regular"/>
          <w:sz w:val="22"/>
        </w:rPr>
        <w:t xml:space="preserve"> Sp. z o.o. </w:t>
      </w:r>
      <w:r w:rsidRPr="000A74F2">
        <w:rPr>
          <w:rFonts w:ascii="Cambria" w:hAnsi="Cambria" w:cs="MyriadPro-Regular"/>
          <w:sz w:val="22"/>
        </w:rPr>
        <w:t xml:space="preserve"> są przetwarzane z poszanowaniem zasad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przetwarzania przewidzianych przez przepisy prawa:</w:t>
      </w:r>
    </w:p>
    <w:p w14:paraId="68F5472A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lastRenderedPageBreak/>
        <w:t>W każdym wypadku występuje chociaż jedna z przewidzianych przepisami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prawa podstaw dla przetwarzania danych.</w:t>
      </w:r>
    </w:p>
    <w:p w14:paraId="24B80381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są przetwarzane są rzetelnie i w sposób przejrzysty.</w:t>
      </w:r>
      <w:r>
        <w:rPr>
          <w:rFonts w:ascii="Cambria" w:hAnsi="Cambria" w:cs="MyriadPro-Regular"/>
          <w:sz w:val="22"/>
        </w:rPr>
        <w:t xml:space="preserve"> </w:t>
      </w:r>
    </w:p>
    <w:p w14:paraId="426B3F42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osobowe zbierane są w konkretnych, wyraźnych i prawnie uzasadnionych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celach i nieprzetwarzane dalej w sposób niezgodny z tymi celami.</w:t>
      </w:r>
      <w:r>
        <w:rPr>
          <w:rFonts w:ascii="Cambria" w:hAnsi="Cambria" w:cs="MyriadPro-Regular"/>
          <w:sz w:val="22"/>
        </w:rPr>
        <w:t xml:space="preserve"> </w:t>
      </w:r>
    </w:p>
    <w:p w14:paraId="2766A730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osobowe są przetwarzane jedynie w takim zakresie, jaki jest niezbędny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dla osiągnięcia celu przetwarzania danych.</w:t>
      </w:r>
    </w:p>
    <w:p w14:paraId="2828989B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osobowe są prawidłowe i w razie potrzeby uaktualniane.</w:t>
      </w:r>
    </w:p>
    <w:p w14:paraId="387346AE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Czas przechowywania danych jest ograniczony do okresu ich przydatności</w:t>
      </w:r>
      <w:r>
        <w:rPr>
          <w:rFonts w:ascii="Cambria" w:hAnsi="Cambria" w:cs="MyriadPro-Regular"/>
          <w:sz w:val="22"/>
        </w:rPr>
        <w:t xml:space="preserve"> do celów, do </w:t>
      </w:r>
      <w:r w:rsidRPr="000A74F2">
        <w:rPr>
          <w:rFonts w:ascii="Cambria" w:hAnsi="Cambria" w:cs="MyriadPro-Regular"/>
          <w:sz w:val="22"/>
        </w:rPr>
        <w:t xml:space="preserve">których zostały zebrane, a po tym okresie są one </w:t>
      </w:r>
      <w:proofErr w:type="spellStart"/>
      <w:r w:rsidRPr="000A74F2">
        <w:rPr>
          <w:rFonts w:ascii="Cambria" w:hAnsi="Cambria" w:cs="MyriadPro-Regular"/>
          <w:sz w:val="22"/>
        </w:rPr>
        <w:t>anonimizowane</w:t>
      </w:r>
      <w:proofErr w:type="spellEnd"/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bądź usuwane.</w:t>
      </w:r>
    </w:p>
    <w:p w14:paraId="396B48EB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Wobec osoby, której dane dotyczą, wykonywany jest obowiązek informacyjny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zgodnie z treścią art. 13 i 14 RODO.</w:t>
      </w:r>
    </w:p>
    <w:p w14:paraId="63D932B1" w14:textId="77777777" w:rsidR="00960C3C" w:rsidRPr="00960C3C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są zabezpieczone przed</w:t>
      </w:r>
      <w:r>
        <w:rPr>
          <w:rFonts w:ascii="Cambria" w:hAnsi="Cambria" w:cs="MyriadPro-Regular"/>
          <w:sz w:val="22"/>
        </w:rPr>
        <w:t xml:space="preserve"> naruszeniami zasad ich ochrony.</w:t>
      </w:r>
    </w:p>
    <w:p w14:paraId="1E7A898B" w14:textId="77777777" w:rsidR="000A74F2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Za naruszenie lub próbę naruszenia zasad przetwarzania i ochrony Danych osobowych uważa się w szczególności:</w:t>
      </w:r>
    </w:p>
    <w:p w14:paraId="5DFB59C8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naruszenie bezpieczeństwa Systemów informatycznych, w których przetwarzane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są dane osobowe, w razie ich przetwarzania w takich systemach;</w:t>
      </w:r>
    </w:p>
    <w:p w14:paraId="0EB04804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udostępnianie lub umożliwienie udostępniania danych osobom lub podmiotom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do tego nieupoważnionym;</w:t>
      </w:r>
    </w:p>
    <w:p w14:paraId="1BC78CAF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zaniechanie, choćby nieumyślne, dopełnienia obowiązku zapewnienia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danym osobowym ochrony;</w:t>
      </w:r>
    </w:p>
    <w:p w14:paraId="516CD723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niedopełnienie obowiązku zachowania w tajemnicy Danych osobowych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oraz sposobów ich zabezpieczenia;</w:t>
      </w:r>
    </w:p>
    <w:p w14:paraId="57863115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przetwarzanie Danych osobowych niezgodnie z założonym zakresem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i celem ich zbierania;</w:t>
      </w:r>
    </w:p>
    <w:p w14:paraId="5215C486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spowodowanie uszkodzenia, utraty, niekontrolowanej zmiany lub nieuprawnione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kopiowanie Danych osobowych;</w:t>
      </w:r>
    </w:p>
    <w:p w14:paraId="282136FA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naruszenie praw osób, których dane są przetwarzane.</w:t>
      </w:r>
    </w:p>
    <w:p w14:paraId="1D46D6AF" w14:textId="77777777" w:rsidR="00960C3C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W przypadku stwierdzenia okoliczności naruszenia zasad ochrony danych</w:t>
      </w:r>
      <w:r w:rsidR="00960C3C">
        <w:rPr>
          <w:rFonts w:ascii="Cambria" w:hAnsi="Cambria" w:cs="MyriadPro-Regular"/>
          <w:sz w:val="22"/>
        </w:rPr>
        <w:t xml:space="preserve"> osobowych </w:t>
      </w:r>
      <w:r w:rsidRPr="00960C3C">
        <w:rPr>
          <w:rFonts w:ascii="Cambria" w:hAnsi="Cambria" w:cs="MyriadPro-Regular"/>
          <w:sz w:val="22"/>
        </w:rPr>
        <w:t>Użytkownik zobowiązany jest do podjęcia wszystkich niezbędnych</w:t>
      </w:r>
      <w:r w:rsidR="00960C3C">
        <w:rPr>
          <w:rFonts w:ascii="Cambria" w:hAnsi="Cambria" w:cs="MyriadPro-Regular"/>
          <w:sz w:val="22"/>
        </w:rPr>
        <w:t xml:space="preserve"> kroków, mających na </w:t>
      </w:r>
      <w:r w:rsidRPr="00960C3C">
        <w:rPr>
          <w:rFonts w:ascii="Cambria" w:hAnsi="Cambria" w:cs="MyriadPro-Regular"/>
          <w:sz w:val="22"/>
        </w:rPr>
        <w:t>celu ograniczenie skutków naruszenia i do niezwłocznego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powiadomienia Administratora Danych,</w:t>
      </w:r>
    </w:p>
    <w:p w14:paraId="41A6C473" w14:textId="77777777" w:rsidR="00960C3C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</w:rPr>
        <w:t>Do obowiązków Administratora Danych w zakresie zatrudniania, zakończenia</w:t>
      </w:r>
      <w:r w:rsidR="00960C3C">
        <w:rPr>
          <w:rFonts w:ascii="Cambria" w:hAnsi="Cambria" w:cs="MyriadPro-Regular"/>
          <w:sz w:val="22"/>
        </w:rPr>
        <w:t xml:space="preserve"> lub zmiany </w:t>
      </w:r>
      <w:r w:rsidRPr="00960C3C">
        <w:rPr>
          <w:rFonts w:ascii="Cambria" w:hAnsi="Cambria" w:cs="MyriadPro-Regular"/>
          <w:sz w:val="22"/>
        </w:rPr>
        <w:t>warunków zatrudnienia pracowników lub współpracowników</w:t>
      </w:r>
      <w:r w:rsidR="00960C3C">
        <w:rPr>
          <w:rFonts w:ascii="Cambria" w:hAnsi="Cambria" w:cs="MyriadPro-Regular"/>
          <w:sz w:val="22"/>
        </w:rPr>
        <w:t xml:space="preserve"> (osób podejmujących </w:t>
      </w:r>
      <w:r w:rsidRPr="00960C3C">
        <w:rPr>
          <w:rFonts w:ascii="Cambria" w:hAnsi="Cambria" w:cs="MyriadPro-Regular"/>
          <w:sz w:val="22"/>
        </w:rPr>
        <w:t>czynności na rzecz Administratora Danych na podstawie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innych umów cywilnoprawnych) należy dopilnowanie, by:</w:t>
      </w:r>
    </w:p>
    <w:p w14:paraId="35CB578E" w14:textId="77777777" w:rsidR="00960C3C" w:rsidRDefault="000A74F2" w:rsidP="008C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</w:rPr>
        <w:t>pracownicy byli odpowiednio przygotowani do wykonywania swoich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obowiązków,</w:t>
      </w:r>
    </w:p>
    <w:p w14:paraId="54EAAC04" w14:textId="4717634D" w:rsidR="00960C3C" w:rsidRDefault="000A74F2" w:rsidP="008C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</w:rPr>
        <w:lastRenderedPageBreak/>
        <w:t>każdy z przetwarzających Dane osobowe był pisemnie upoważniony do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przetwarzania zgodnie z „Upoważnieniem do przetwarzania danych osobowych”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 xml:space="preserve">– wzór Upoważnienia stanowi </w:t>
      </w:r>
      <w:r w:rsidR="00F806EA">
        <w:rPr>
          <w:rFonts w:ascii="Cambria" w:hAnsi="Cambria" w:cs="MyriadPro-Regular"/>
          <w:b/>
          <w:sz w:val="22"/>
          <w:u w:val="single"/>
        </w:rPr>
        <w:t>Załącznik nr 3</w:t>
      </w:r>
      <w:r w:rsidRPr="00AE1B9E">
        <w:rPr>
          <w:rFonts w:ascii="Cambria" w:hAnsi="Cambria" w:cs="MyriadPro-Regular"/>
          <w:b/>
          <w:sz w:val="22"/>
          <w:u w:val="single"/>
        </w:rPr>
        <w:t xml:space="preserve"> do niniejszej Polityki</w:t>
      </w:r>
      <w:r w:rsidR="00960C3C" w:rsidRPr="00AE1B9E">
        <w:rPr>
          <w:rFonts w:ascii="Cambria" w:hAnsi="Cambria" w:cs="MyriadPro-Regular"/>
          <w:b/>
          <w:sz w:val="22"/>
          <w:u w:val="single"/>
        </w:rPr>
        <w:t xml:space="preserve"> </w:t>
      </w:r>
      <w:r w:rsidRPr="00AE1B9E">
        <w:rPr>
          <w:rFonts w:ascii="Cambria" w:hAnsi="Cambria" w:cs="MyriadPro-Regular"/>
          <w:b/>
          <w:sz w:val="22"/>
          <w:u w:val="single"/>
        </w:rPr>
        <w:t>Bezpieczeństwa,</w:t>
      </w:r>
    </w:p>
    <w:p w14:paraId="49D5EF97" w14:textId="77777777" w:rsidR="00960C3C" w:rsidRPr="00960C3C" w:rsidRDefault="00960C3C" w:rsidP="008C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</w:rPr>
      </w:pPr>
      <w:r w:rsidRPr="00960C3C">
        <w:rPr>
          <w:rFonts w:ascii="Cambria" w:hAnsi="Cambria" w:cs="MyriadPro-Regular"/>
          <w:sz w:val="22"/>
          <w:szCs w:val="20"/>
        </w:rPr>
        <w:t xml:space="preserve"> każdy pracownik zobowiązał się do zachowania danych osobowych przetwarzanych</w:t>
      </w:r>
      <w:r>
        <w:rPr>
          <w:rFonts w:ascii="Cambria" w:hAnsi="Cambria" w:cs="MyriadPro-Regular"/>
          <w:sz w:val="22"/>
          <w:szCs w:val="20"/>
        </w:rPr>
        <w:t xml:space="preserve"> </w:t>
      </w:r>
      <w:r w:rsidR="00F038CA">
        <w:rPr>
          <w:rFonts w:ascii="Cambria" w:hAnsi="Cambria" w:cs="MyriadPro-Regular"/>
          <w:sz w:val="22"/>
          <w:szCs w:val="20"/>
        </w:rPr>
        <w:t>w spółce</w:t>
      </w:r>
      <w:r w:rsidRPr="00960C3C">
        <w:rPr>
          <w:rFonts w:ascii="Cambria" w:hAnsi="Cambria" w:cs="MyriadPro-Regular"/>
          <w:sz w:val="22"/>
          <w:szCs w:val="20"/>
        </w:rPr>
        <w:t xml:space="preserve"> w tajemnicy. „Oświadczenie i zobowiązanie osoby</w:t>
      </w:r>
      <w:r>
        <w:rPr>
          <w:rFonts w:ascii="Cambria" w:hAnsi="Cambria" w:cs="MyriadPro-Regular"/>
          <w:sz w:val="22"/>
          <w:szCs w:val="20"/>
        </w:rPr>
        <w:t xml:space="preserve"> </w:t>
      </w:r>
      <w:r w:rsidRPr="00960C3C">
        <w:rPr>
          <w:rFonts w:ascii="Cambria" w:hAnsi="Cambria" w:cs="MyriadPro-Regular"/>
          <w:sz w:val="22"/>
          <w:szCs w:val="20"/>
        </w:rPr>
        <w:t>przetwarzającej dane osobowe do zachowania tajemnicy” stanowi</w:t>
      </w:r>
      <w:r>
        <w:rPr>
          <w:rFonts w:ascii="Cambria" w:hAnsi="Cambria" w:cs="MyriadPro-Regular"/>
          <w:sz w:val="22"/>
          <w:szCs w:val="20"/>
        </w:rPr>
        <w:t xml:space="preserve"> </w:t>
      </w:r>
      <w:r w:rsidRPr="00960C3C">
        <w:rPr>
          <w:rFonts w:ascii="Cambria" w:hAnsi="Cambria" w:cs="MyriadPro-Regular"/>
          <w:sz w:val="22"/>
          <w:szCs w:val="20"/>
        </w:rPr>
        <w:t>element „Upoważnienia do przetwarzania danych osobowych”.</w:t>
      </w:r>
    </w:p>
    <w:p w14:paraId="2F556167" w14:textId="77777777" w:rsidR="00960C3C" w:rsidRPr="00960C3C" w:rsidRDefault="00960C3C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Pracownicy zobowiązani są do:</w:t>
      </w:r>
    </w:p>
    <w:p w14:paraId="79867552" w14:textId="77777777" w:rsidR="00960C3C" w:rsidRPr="00960C3C" w:rsidRDefault="00960C3C" w:rsidP="008C17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ścisłego przestrzegania zakresu nadanego upoważnienia;</w:t>
      </w:r>
    </w:p>
    <w:p w14:paraId="364FC0E1" w14:textId="77777777" w:rsidR="00960C3C" w:rsidRPr="00960C3C" w:rsidRDefault="00960C3C" w:rsidP="008C17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przetwarzania i ochrony danych osobowych zgodnie z przepisami;</w:t>
      </w:r>
    </w:p>
    <w:p w14:paraId="2CA73568" w14:textId="77777777" w:rsidR="00960C3C" w:rsidRPr="00960C3C" w:rsidRDefault="00960C3C" w:rsidP="008C17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zachowania w tajemnicy danych osobowych oraz sposobów ich zabezpieczenia;</w:t>
      </w:r>
    </w:p>
    <w:p w14:paraId="25B89D11" w14:textId="77777777" w:rsidR="00350965" w:rsidRPr="00350965" w:rsidRDefault="00960C3C" w:rsidP="0035096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zgłaszania incydentów związanych z naruszeniem bezpieczeństwa danych</w:t>
      </w:r>
      <w:r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  <w:szCs w:val="20"/>
        </w:rPr>
        <w:t>oraz niewł</w:t>
      </w:r>
      <w:r w:rsidR="008536DF">
        <w:rPr>
          <w:rFonts w:ascii="Cambria" w:hAnsi="Cambria" w:cs="MyriadPro-Regular"/>
          <w:sz w:val="22"/>
          <w:szCs w:val="20"/>
        </w:rPr>
        <w:t>aściwym funkcjonowaniem systemu.</w:t>
      </w:r>
    </w:p>
    <w:p w14:paraId="366E5730" w14:textId="77777777" w:rsidR="00350965" w:rsidRPr="00350965" w:rsidRDefault="00350965" w:rsidP="0035096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Cambria" w:hAnsi="Cambria" w:cs="MyriadPro-Regular"/>
          <w:sz w:val="22"/>
        </w:rPr>
      </w:pPr>
    </w:p>
    <w:p w14:paraId="4213A740" w14:textId="77777777" w:rsidR="008536DF" w:rsidRDefault="008C172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8C1722">
        <w:rPr>
          <w:rFonts w:ascii="Cambria" w:hAnsi="Cambria" w:cs="MyriadPro-Regular"/>
          <w:b/>
          <w:bCs/>
          <w:sz w:val="28"/>
        </w:rPr>
        <w:t xml:space="preserve">V. </w:t>
      </w:r>
    </w:p>
    <w:p w14:paraId="070421CA" w14:textId="77777777" w:rsidR="008C1722" w:rsidRPr="008C1722" w:rsidRDefault="008C172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8C1722">
        <w:rPr>
          <w:rFonts w:ascii="Cambria" w:hAnsi="Cambria" w:cs="MyriadPro-Regular"/>
          <w:b/>
          <w:bCs/>
          <w:sz w:val="28"/>
        </w:rPr>
        <w:t>Obszar przetwarzania danych osobowych</w:t>
      </w:r>
    </w:p>
    <w:p w14:paraId="4490E633" w14:textId="77777777" w:rsidR="008C1722" w:rsidRPr="008C1722" w:rsidRDefault="008C1722" w:rsidP="008C1722">
      <w:pPr>
        <w:autoSpaceDE w:val="0"/>
        <w:autoSpaceDN w:val="0"/>
        <w:adjustRightInd w:val="0"/>
        <w:spacing w:after="0" w:line="360" w:lineRule="auto"/>
        <w:rPr>
          <w:rFonts w:ascii="Cambria" w:hAnsi="Cambria" w:cs="MyriadPro-Regular"/>
          <w:b/>
          <w:bCs/>
          <w:sz w:val="22"/>
        </w:rPr>
      </w:pPr>
    </w:p>
    <w:p w14:paraId="05DC05A0" w14:textId="59D014BE" w:rsidR="008C1722" w:rsidRPr="0049642D" w:rsidRDefault="008C1722" w:rsidP="004964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Obszar, w którym przetwarzane</w:t>
      </w:r>
      <w:r>
        <w:rPr>
          <w:rFonts w:ascii="Cambria" w:hAnsi="Cambria" w:cs="MyriadPro-Regular"/>
          <w:sz w:val="22"/>
        </w:rPr>
        <w:t xml:space="preserve"> są Dane osobowe na terenie </w:t>
      </w:r>
      <w:proofErr w:type="spellStart"/>
      <w:r w:rsidR="00655C31">
        <w:rPr>
          <w:rFonts w:ascii="Cambria" w:hAnsi="Cambria" w:cs="MyriadPro-Regular"/>
          <w:sz w:val="22"/>
        </w:rPr>
        <w:t>E</w:t>
      </w:r>
      <w:r w:rsidR="00BB3ABA">
        <w:rPr>
          <w:rFonts w:ascii="Cambria" w:hAnsi="Cambria" w:cs="MyriadPro-Regular"/>
          <w:sz w:val="22"/>
        </w:rPr>
        <w:t>nexon</w:t>
      </w:r>
      <w:proofErr w:type="spellEnd"/>
      <w:r w:rsidR="00655C31">
        <w:rPr>
          <w:rFonts w:ascii="Cambria" w:hAnsi="Cambria" w:cs="MyriadPro-Regular"/>
          <w:sz w:val="22"/>
        </w:rPr>
        <w:t xml:space="preserve"> Sp. z o.o. </w:t>
      </w:r>
      <w:r>
        <w:rPr>
          <w:rFonts w:ascii="Cambria" w:hAnsi="Cambria" w:cs="MyriadPro-Regular"/>
          <w:sz w:val="22"/>
        </w:rPr>
        <w:t xml:space="preserve"> </w:t>
      </w:r>
      <w:r w:rsidR="005065CE">
        <w:rPr>
          <w:rFonts w:ascii="Cambria" w:hAnsi="Cambria" w:cs="MyriadPro-Regular"/>
          <w:sz w:val="22"/>
        </w:rPr>
        <w:t xml:space="preserve">są w </w:t>
      </w:r>
      <w:r w:rsidR="005065CE" w:rsidRPr="00747590">
        <w:rPr>
          <w:rFonts w:ascii="Cambria" w:hAnsi="Cambria" w:cs="MyriadPro-Regular"/>
          <w:sz w:val="22"/>
        </w:rPr>
        <w:t>kartotekach, skorowidzach, księgach, wykazach i innych zbiorach ewidencyjnych znajdujących się w</w:t>
      </w:r>
      <w:r w:rsidR="00D1114F" w:rsidRPr="00747590">
        <w:rPr>
          <w:rFonts w:ascii="Cambria" w:hAnsi="Cambria" w:cs="MyriadPro-Regular"/>
          <w:sz w:val="22"/>
        </w:rPr>
        <w:t xml:space="preserve"> pomieszczenia</w:t>
      </w:r>
      <w:r w:rsidR="005065CE" w:rsidRPr="00747590">
        <w:rPr>
          <w:rFonts w:ascii="Cambria" w:hAnsi="Cambria" w:cs="MyriadPro-Regular"/>
          <w:sz w:val="22"/>
        </w:rPr>
        <w:t>ch biurowych</w:t>
      </w:r>
      <w:r w:rsidR="00772A17" w:rsidRPr="00747590">
        <w:rPr>
          <w:rFonts w:ascii="Cambria" w:hAnsi="Cambria" w:cs="MyriadPro-Regular"/>
          <w:sz w:val="22"/>
        </w:rPr>
        <w:t xml:space="preserve"> </w:t>
      </w:r>
      <w:r w:rsidR="005065CE" w:rsidRPr="00747590">
        <w:rPr>
          <w:rFonts w:ascii="Cambria" w:hAnsi="Cambria" w:cs="MyriadPro-Regular"/>
          <w:sz w:val="22"/>
        </w:rPr>
        <w:t>zlokalizowanych</w:t>
      </w:r>
      <w:r w:rsidRPr="00747590">
        <w:rPr>
          <w:rFonts w:ascii="Cambria" w:hAnsi="Cambria" w:cs="MyriadPro-Regular"/>
          <w:sz w:val="22"/>
        </w:rPr>
        <w:t xml:space="preserve"> we </w:t>
      </w:r>
      <w:r w:rsidR="00655C31">
        <w:rPr>
          <w:rFonts w:ascii="Cambria" w:hAnsi="Cambria" w:cs="MyriadPro-Regular"/>
          <w:sz w:val="22"/>
        </w:rPr>
        <w:t>Poznaniu</w:t>
      </w:r>
      <w:r w:rsidRPr="00747590">
        <w:rPr>
          <w:rFonts w:ascii="Cambria" w:hAnsi="Cambria" w:cs="MyriadPro-Regular"/>
          <w:sz w:val="22"/>
        </w:rPr>
        <w:t xml:space="preserve">, ul. </w:t>
      </w:r>
      <w:r w:rsidR="00315D56">
        <w:rPr>
          <w:rFonts w:ascii="Cambria" w:hAnsi="Cambria" w:cs="MyriadPro-Regular"/>
          <w:sz w:val="22"/>
        </w:rPr>
        <w:t>Jana Czochralskiego 11</w:t>
      </w:r>
      <w:r w:rsidR="00655C31">
        <w:rPr>
          <w:rFonts w:ascii="Cambria" w:hAnsi="Cambria" w:cs="MyriadPro-Regular"/>
          <w:sz w:val="22"/>
        </w:rPr>
        <w:t>, 61</w:t>
      </w:r>
      <w:r w:rsidR="00315D56">
        <w:rPr>
          <w:rFonts w:ascii="Cambria" w:hAnsi="Cambria" w:cs="MyriadPro-Regular"/>
          <w:sz w:val="22"/>
        </w:rPr>
        <w:t>-</w:t>
      </w:r>
      <w:r w:rsidR="00655C31">
        <w:rPr>
          <w:rFonts w:ascii="Cambria" w:hAnsi="Cambria" w:cs="MyriadPro-Regular"/>
          <w:sz w:val="22"/>
        </w:rPr>
        <w:t>248 Poznań</w:t>
      </w:r>
      <w:r w:rsidR="00747590">
        <w:rPr>
          <w:rFonts w:ascii="Cambria" w:hAnsi="Cambria" w:cs="MyriadPro-Regular"/>
          <w:sz w:val="22"/>
        </w:rPr>
        <w:t xml:space="preserve"> oraz w o</w:t>
      </w:r>
      <w:r w:rsidR="00772A17" w:rsidRPr="00747590">
        <w:rPr>
          <w:rFonts w:ascii="Cambria" w:hAnsi="Cambria" w:cs="MyriadPro-Regular"/>
          <w:sz w:val="22"/>
        </w:rPr>
        <w:t>ddziałach</w:t>
      </w:r>
      <w:r w:rsidR="00747590">
        <w:rPr>
          <w:rFonts w:ascii="Cambria" w:hAnsi="Cambria" w:cs="MyriadPro-Regular"/>
          <w:sz w:val="22"/>
        </w:rPr>
        <w:t xml:space="preserve"> terenowych oraz biurach</w:t>
      </w:r>
      <w:r w:rsidR="00772A17" w:rsidRPr="00747590">
        <w:rPr>
          <w:rFonts w:ascii="Cambria" w:hAnsi="Cambria" w:cs="MyriadPro-Regular"/>
          <w:sz w:val="22"/>
        </w:rPr>
        <w:t xml:space="preserve"> spółki zloka</w:t>
      </w:r>
      <w:r w:rsidR="00043BE5" w:rsidRPr="00747590">
        <w:rPr>
          <w:rFonts w:ascii="Cambria" w:hAnsi="Cambria" w:cs="MyriadPro-Regular"/>
          <w:sz w:val="22"/>
        </w:rPr>
        <w:t>lizowanych na terenie Rzeczypospolitej Polski</w:t>
      </w:r>
      <w:r w:rsidR="00D1114F" w:rsidRPr="00747590">
        <w:rPr>
          <w:rFonts w:ascii="Cambria" w:hAnsi="Cambria" w:cs="MyriadPro-Regular"/>
          <w:sz w:val="22"/>
        </w:rPr>
        <w:t>.</w:t>
      </w:r>
      <w:r w:rsidR="00D1114F">
        <w:rPr>
          <w:rFonts w:ascii="Cambria" w:hAnsi="Cambria" w:cs="MyriadPro-Regular"/>
          <w:sz w:val="22"/>
        </w:rPr>
        <w:t xml:space="preserve"> </w:t>
      </w:r>
      <w:r w:rsidR="0049642D" w:rsidRPr="0049642D">
        <w:rPr>
          <w:rFonts w:ascii="Cambria" w:hAnsi="Cambria" w:cs="MyriadPro-Regular"/>
          <w:bCs/>
          <w:sz w:val="22"/>
        </w:rPr>
        <w:t>Wykaz budynków, pomieszczeń lub części pomieszczeń, tworzących obszar, w którym przetwarzane są dane osobowe</w:t>
      </w:r>
      <w:r w:rsidR="0049642D">
        <w:rPr>
          <w:rFonts w:ascii="Cambria" w:hAnsi="Cambria" w:cs="MyriadPro-Regular"/>
          <w:bCs/>
          <w:sz w:val="22"/>
        </w:rPr>
        <w:t xml:space="preserve"> stanowi </w:t>
      </w:r>
      <w:r w:rsidR="00F806EA">
        <w:rPr>
          <w:rFonts w:ascii="Cambria" w:hAnsi="Cambria" w:cs="MyriadPro-Regular"/>
          <w:b/>
          <w:bCs/>
          <w:sz w:val="22"/>
          <w:u w:val="single"/>
        </w:rPr>
        <w:t>załącznik nr 6</w:t>
      </w:r>
      <w:r w:rsidR="0049642D" w:rsidRPr="00F038CA">
        <w:rPr>
          <w:rFonts w:ascii="Cambria" w:hAnsi="Cambria" w:cs="MyriadPro-Regular"/>
          <w:b/>
          <w:bCs/>
          <w:sz w:val="22"/>
          <w:u w:val="single"/>
        </w:rPr>
        <w:t xml:space="preserve"> do </w:t>
      </w:r>
      <w:r w:rsidR="0049642D" w:rsidRPr="00F038CA">
        <w:rPr>
          <w:rFonts w:ascii="Cambria" w:hAnsi="Cambria" w:cs="MyriadPro-Regular"/>
          <w:b/>
          <w:sz w:val="22"/>
          <w:u w:val="single"/>
        </w:rPr>
        <w:t>niniejszej Polityki Bezpieczeństwa.</w:t>
      </w:r>
    </w:p>
    <w:p w14:paraId="6AA41C08" w14:textId="77777777" w:rsidR="00142FC9" w:rsidRDefault="008C1722" w:rsidP="00142F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Dodatkowo obszar, w którym przetwarzane są Dane osobowe, stanowią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wszystkie komputery przenośne oraz inne</w:t>
      </w:r>
      <w:r w:rsidR="00AF4E85">
        <w:rPr>
          <w:rFonts w:ascii="Cambria" w:hAnsi="Cambria" w:cs="MyriadPro-Regular"/>
          <w:sz w:val="22"/>
        </w:rPr>
        <w:t xml:space="preserve"> nośniki danych znajdujące się poza obszarem wskazanym powyżej</w:t>
      </w:r>
      <w:r w:rsidR="005065CE">
        <w:rPr>
          <w:rFonts w:ascii="Cambria" w:hAnsi="Cambria" w:cs="MyriadPro-Regular"/>
          <w:sz w:val="22"/>
        </w:rPr>
        <w:t xml:space="preserve">. </w:t>
      </w:r>
      <w:r w:rsidR="00AF4E85">
        <w:rPr>
          <w:rFonts w:ascii="Cambria" w:hAnsi="Cambria" w:cs="MyriadPro-Regular"/>
          <w:sz w:val="22"/>
        </w:rPr>
        <w:t xml:space="preserve"> </w:t>
      </w:r>
    </w:p>
    <w:p w14:paraId="086BBEB2" w14:textId="77777777" w:rsidR="00142FC9" w:rsidRDefault="00142FC9" w:rsidP="00142FC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MyriadPro-Regular"/>
          <w:sz w:val="22"/>
        </w:rPr>
      </w:pPr>
    </w:p>
    <w:p w14:paraId="4DC8B730" w14:textId="287F76A0" w:rsidR="008536DF" w:rsidRPr="00142FC9" w:rsidRDefault="008C1722" w:rsidP="00142FC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mbria" w:hAnsi="Cambria" w:cs="MyriadPro-Regular"/>
          <w:sz w:val="22"/>
        </w:rPr>
      </w:pPr>
      <w:r w:rsidRPr="00142FC9">
        <w:rPr>
          <w:rFonts w:ascii="Cambria" w:hAnsi="Cambria" w:cs="MyriadPro-Regular"/>
          <w:b/>
          <w:bCs/>
          <w:sz w:val="28"/>
        </w:rPr>
        <w:t>V</w:t>
      </w:r>
      <w:r w:rsidR="008B523A" w:rsidRPr="00142FC9">
        <w:rPr>
          <w:rFonts w:ascii="Cambria" w:hAnsi="Cambria" w:cs="MyriadPro-Regular"/>
          <w:b/>
          <w:bCs/>
          <w:sz w:val="28"/>
        </w:rPr>
        <w:t>I</w:t>
      </w:r>
      <w:r w:rsidRPr="00142FC9">
        <w:rPr>
          <w:rFonts w:ascii="Cambria" w:hAnsi="Cambria" w:cs="MyriadPro-Regular"/>
          <w:b/>
          <w:bCs/>
          <w:sz w:val="28"/>
        </w:rPr>
        <w:t>.</w:t>
      </w:r>
    </w:p>
    <w:p w14:paraId="2828823B" w14:textId="77777777" w:rsidR="008C1722" w:rsidRPr="008536DF" w:rsidRDefault="008C172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8536DF">
        <w:rPr>
          <w:rFonts w:ascii="Cambria" w:hAnsi="Cambria" w:cs="MyriadPro-Regular"/>
          <w:b/>
          <w:bCs/>
          <w:sz w:val="28"/>
        </w:rPr>
        <w:t>Określenie środków technicznych i organizacyjnych niezbędnych dla zapewnienia poufności, integralności i rozliczalności przetwarzanych danych</w:t>
      </w:r>
    </w:p>
    <w:p w14:paraId="3518EA73" w14:textId="77777777" w:rsidR="00165A3D" w:rsidRPr="008C1722" w:rsidRDefault="00165A3D" w:rsidP="008C172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2"/>
        </w:rPr>
      </w:pPr>
    </w:p>
    <w:p w14:paraId="17E70F87" w14:textId="77777777" w:rsidR="008C1722" w:rsidRDefault="008C1722" w:rsidP="008C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Administrator Danych zapewnia zastosowanie środków technicznych i organizacyjnych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niezbędnych dla zapewnienia poufności, integralności, rozliczalności</w:t>
      </w:r>
      <w:r>
        <w:rPr>
          <w:rFonts w:ascii="Cambria" w:hAnsi="Cambria" w:cs="MyriadPro-Regular"/>
          <w:sz w:val="22"/>
        </w:rPr>
        <w:t xml:space="preserve"> i ciągłości </w:t>
      </w:r>
      <w:r w:rsidRPr="008C1722">
        <w:rPr>
          <w:rFonts w:ascii="Cambria" w:hAnsi="Cambria" w:cs="MyriadPro-Regular"/>
          <w:sz w:val="22"/>
        </w:rPr>
        <w:t>Przetwarzanych danych.</w:t>
      </w:r>
    </w:p>
    <w:p w14:paraId="164B680A" w14:textId="77777777" w:rsidR="008C1722" w:rsidRDefault="008C1722" w:rsidP="008C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lastRenderedPageBreak/>
        <w:t>Zastosowane środki ochrony (techniczne i organizacyjne) powinny być adekwatne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do stwierdzonego poziomu ryzyka dla poszczególnych systemów,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rodzaj</w:t>
      </w:r>
      <w:r w:rsidR="00AF4E85">
        <w:rPr>
          <w:rFonts w:ascii="Cambria" w:hAnsi="Cambria" w:cs="MyriadPro-Regular"/>
          <w:sz w:val="22"/>
        </w:rPr>
        <w:t>ów zbiorów i kategorii danych,</w:t>
      </w:r>
      <w:r w:rsidRPr="008C1722">
        <w:rPr>
          <w:rFonts w:ascii="Cambria" w:hAnsi="Cambria" w:cs="MyriadPro-Regular"/>
          <w:sz w:val="22"/>
        </w:rPr>
        <w:t xml:space="preserve"> Środki obejmują:</w:t>
      </w:r>
    </w:p>
    <w:p w14:paraId="65E311BC" w14:textId="77777777" w:rsid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Ograniczenie dostępu do pomieszczeń, w których przetwarzane są dane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osobowe, jedynie do osób odpowiednio upoważnionych. Inne osoby</w:t>
      </w:r>
      <w:r>
        <w:rPr>
          <w:rFonts w:ascii="Cambria" w:hAnsi="Cambria" w:cs="MyriadPro-Regular"/>
          <w:sz w:val="22"/>
        </w:rPr>
        <w:t xml:space="preserve"> mogą przebywać w </w:t>
      </w:r>
      <w:r w:rsidRPr="008C1722">
        <w:rPr>
          <w:rFonts w:ascii="Cambria" w:hAnsi="Cambria" w:cs="MyriadPro-Regular"/>
          <w:sz w:val="22"/>
        </w:rPr>
        <w:t>pomieszczeniach wykorzystywanych do przetwarzania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danych jedynie w towarzystwie osoby upoważnionej.</w:t>
      </w:r>
    </w:p>
    <w:p w14:paraId="532C4BC9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Zamykanie pomieszczeń tworzących obszar Przetwarzania danych osobowych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określony w pkt IV powyżej na czas nieobecności pracowników,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w sposób uniemożliwiający dostęp do nich osób trzecich.</w:t>
      </w:r>
    </w:p>
    <w:p w14:paraId="65644CD6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Wykorzystanie zamykanych szafek i sejfów do zabezpieczenia dokumentów.</w:t>
      </w:r>
    </w:p>
    <w:p w14:paraId="53E4A062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Wykorzystanie niszczarki do skutecznego usuwania dokumentów zawierających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dane osobowe.</w:t>
      </w:r>
    </w:p>
    <w:p w14:paraId="04E9A5FF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Ochronę sieci lokalnej przed działaniami inicjowanymi z zewnątrz przy</w:t>
      </w:r>
      <w:r>
        <w:rPr>
          <w:rFonts w:ascii="Cambria" w:hAnsi="Cambria" w:cs="MyriadPro-Regular"/>
          <w:sz w:val="22"/>
        </w:rPr>
        <w:t xml:space="preserve"> użyciu sieci fi</w:t>
      </w:r>
      <w:r w:rsidRPr="008C1722">
        <w:rPr>
          <w:rFonts w:ascii="Cambria" w:hAnsi="Cambria" w:cs="MyriadPro-Regular"/>
          <w:sz w:val="22"/>
        </w:rPr>
        <w:t>rewall.</w:t>
      </w:r>
    </w:p>
    <w:p w14:paraId="1291EBAD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 xml:space="preserve">Wykonywanie kopii awaryjnych danych na </w:t>
      </w:r>
      <w:r w:rsidR="009122C8" w:rsidRPr="009122C8">
        <w:rPr>
          <w:rFonts w:ascii="Cambria" w:hAnsi="Cambria" w:cs="MyriadPro-Regular"/>
          <w:sz w:val="22"/>
        </w:rPr>
        <w:t>dyskach przenośnych</w:t>
      </w:r>
      <w:r w:rsidR="009122C8">
        <w:rPr>
          <w:rFonts w:ascii="Cambria" w:hAnsi="Cambria" w:cs="MyriadPro-Regular"/>
          <w:sz w:val="22"/>
        </w:rPr>
        <w:t xml:space="preserve"> zabezpieczonych przy pomocy haseł dostępu.</w:t>
      </w:r>
      <w:r w:rsidR="009122C8" w:rsidRPr="009122C8">
        <w:rPr>
          <w:rFonts w:ascii="Cambria" w:hAnsi="Cambria" w:cs="MyriadPro-Regular"/>
          <w:sz w:val="22"/>
        </w:rPr>
        <w:t xml:space="preserve"> </w:t>
      </w:r>
    </w:p>
    <w:p w14:paraId="030AFCA1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Ochronę sprzętu komputerowego wykorzystywanego u administratora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przed złośliwym oprogramowaniem.</w:t>
      </w:r>
    </w:p>
    <w:p w14:paraId="578A697B" w14:textId="33F9F039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 xml:space="preserve">Zabezpieczenie dostępu do urządzeń </w:t>
      </w:r>
      <w:r w:rsidR="00043BE5">
        <w:rPr>
          <w:rFonts w:ascii="Cambria" w:hAnsi="Cambria" w:cs="MyriadPro-Regular"/>
          <w:sz w:val="22"/>
        </w:rPr>
        <w:t xml:space="preserve">znajdujących się w siedzibie </w:t>
      </w:r>
      <w:proofErr w:type="gramStart"/>
      <w:r w:rsidR="00F038CA">
        <w:rPr>
          <w:rFonts w:ascii="Cambria" w:hAnsi="Cambria" w:cs="MyriadPro-Regular"/>
          <w:sz w:val="22"/>
        </w:rPr>
        <w:t>s</w:t>
      </w:r>
      <w:r w:rsidR="00043BE5">
        <w:rPr>
          <w:rFonts w:ascii="Cambria" w:hAnsi="Cambria" w:cs="MyriadPro-Regular"/>
          <w:sz w:val="22"/>
        </w:rPr>
        <w:t xml:space="preserve">półki </w:t>
      </w:r>
      <w:r w:rsidRPr="008C1722">
        <w:rPr>
          <w:rFonts w:ascii="Cambria" w:hAnsi="Cambria" w:cs="MyriadPro-Regular"/>
          <w:sz w:val="22"/>
        </w:rPr>
        <w:t xml:space="preserve"> przy</w:t>
      </w:r>
      <w:proofErr w:type="gramEnd"/>
      <w:r w:rsidRPr="008C1722">
        <w:rPr>
          <w:rFonts w:ascii="Cambria" w:hAnsi="Cambria" w:cs="MyriadPro-Regular"/>
          <w:sz w:val="22"/>
        </w:rPr>
        <w:t xml:space="preserve"> pomocy haseł dostępu.</w:t>
      </w:r>
    </w:p>
    <w:p w14:paraId="73FD67FA" w14:textId="77777777" w:rsidR="009122C8" w:rsidRPr="00350965" w:rsidRDefault="008C1722" w:rsidP="003509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Wykorzystanie szyfrowania danych przy ich transmisji.</w:t>
      </w:r>
    </w:p>
    <w:p w14:paraId="5B8ADFEC" w14:textId="77777777" w:rsidR="00350965" w:rsidRDefault="00350965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</w:p>
    <w:p w14:paraId="79BD558B" w14:textId="77777777" w:rsidR="009122C8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t>V</w:t>
      </w:r>
      <w:r w:rsidR="008B523A">
        <w:rPr>
          <w:rFonts w:ascii="Cambria" w:hAnsi="Cambria" w:cs="MyriadPro-Regular"/>
          <w:b/>
          <w:bCs/>
          <w:sz w:val="28"/>
        </w:rPr>
        <w:t>I</w:t>
      </w:r>
      <w:r w:rsidRPr="009122C8">
        <w:rPr>
          <w:rFonts w:ascii="Cambria" w:hAnsi="Cambria" w:cs="MyriadPro-Regular"/>
          <w:b/>
          <w:bCs/>
          <w:sz w:val="28"/>
        </w:rPr>
        <w:t xml:space="preserve">I. </w:t>
      </w:r>
    </w:p>
    <w:p w14:paraId="6F87BC84" w14:textId="77777777" w:rsidR="008C1722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t>Naruszenia zasad ochrony danych osobowych</w:t>
      </w:r>
    </w:p>
    <w:p w14:paraId="4557FA15" w14:textId="77777777" w:rsidR="008C1722" w:rsidRPr="008C1722" w:rsidRDefault="008C1722" w:rsidP="008C172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b/>
          <w:bCs/>
          <w:sz w:val="22"/>
        </w:rPr>
      </w:pPr>
    </w:p>
    <w:p w14:paraId="5B21C148" w14:textId="77777777" w:rsidR="008C1722" w:rsidRDefault="008C1722" w:rsidP="008C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 przypadku stwierdzenia naruszenia ochrony danych osobowych Administrator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dokonuje oceny, czy zaistniałe naruszenie mogło powodować ryzyko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narus</w:t>
      </w:r>
      <w:r>
        <w:rPr>
          <w:rFonts w:ascii="Cambria" w:hAnsi="Cambria" w:cs="MyriadPro-Regular"/>
          <w:sz w:val="22"/>
        </w:rPr>
        <w:t>zenia praw lub wolności osób fi</w:t>
      </w:r>
      <w:r w:rsidRPr="008C1722">
        <w:rPr>
          <w:rFonts w:ascii="Cambria" w:hAnsi="Cambria" w:cs="MyriadPro-Regular"/>
          <w:sz w:val="22"/>
        </w:rPr>
        <w:t>zycznych.</w:t>
      </w:r>
    </w:p>
    <w:p w14:paraId="3900D633" w14:textId="1F2A3D66" w:rsidR="008C1722" w:rsidRPr="00F038CA" w:rsidRDefault="008C1722" w:rsidP="008C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b/>
          <w:sz w:val="22"/>
        </w:rPr>
      </w:pPr>
      <w:r w:rsidRPr="008C1722">
        <w:rPr>
          <w:rFonts w:ascii="Cambria" w:hAnsi="Cambria" w:cs="MyriadPro-Regular"/>
          <w:sz w:val="22"/>
        </w:rPr>
        <w:t>W każdej sytuacji, w której zaistniałe naruszenie mogło powodować ryzyko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narus</w:t>
      </w:r>
      <w:r>
        <w:rPr>
          <w:rFonts w:ascii="Cambria" w:hAnsi="Cambria" w:cs="MyriadPro-Regular"/>
          <w:sz w:val="22"/>
        </w:rPr>
        <w:t>zenia praw lub wolności osób fi</w:t>
      </w:r>
      <w:r w:rsidRPr="008C1722">
        <w:rPr>
          <w:rFonts w:ascii="Cambria" w:hAnsi="Cambria" w:cs="MyriadPro-Regular"/>
          <w:sz w:val="22"/>
        </w:rPr>
        <w:t>zycznych, Administrator zgłasza fakt naruszenia</w:t>
      </w:r>
      <w:r>
        <w:rPr>
          <w:rFonts w:ascii="Cambria" w:hAnsi="Cambria" w:cs="MyriadPro-Regular"/>
          <w:sz w:val="22"/>
        </w:rPr>
        <w:t xml:space="preserve"> zasad ochrony danych </w:t>
      </w:r>
      <w:r w:rsidRPr="008C1722">
        <w:rPr>
          <w:rFonts w:ascii="Cambria" w:hAnsi="Cambria" w:cs="MyriadPro-Regular"/>
          <w:sz w:val="22"/>
        </w:rPr>
        <w:t>organowi nadzorczemu bez zbędnej zwłoki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– jeżeli to wykonalne, nie później niż w terminie 72 godzin po stwierdzeniu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naruszenia. Wzór z</w:t>
      </w:r>
      <w:r w:rsidR="00F038CA">
        <w:rPr>
          <w:rFonts w:ascii="Cambria" w:hAnsi="Cambria" w:cs="MyriadPro-Regular"/>
          <w:sz w:val="22"/>
        </w:rPr>
        <w:t xml:space="preserve">głoszenia określa </w:t>
      </w:r>
      <w:r w:rsidR="00F806EA">
        <w:rPr>
          <w:rFonts w:ascii="Cambria" w:hAnsi="Cambria" w:cs="MyriadPro-Regular"/>
          <w:b/>
          <w:sz w:val="22"/>
        </w:rPr>
        <w:t>załącznik nr 5</w:t>
      </w:r>
      <w:r w:rsidRPr="00F038CA">
        <w:rPr>
          <w:rFonts w:ascii="Cambria" w:hAnsi="Cambria" w:cs="MyriadPro-Regular"/>
          <w:b/>
          <w:sz w:val="22"/>
        </w:rPr>
        <w:t xml:space="preserve"> do niniejszej </w:t>
      </w:r>
      <w:r w:rsidR="00F038CA">
        <w:rPr>
          <w:rFonts w:ascii="Cambria" w:hAnsi="Cambria" w:cs="MyriadPro-Regular"/>
          <w:b/>
          <w:sz w:val="22"/>
        </w:rPr>
        <w:t>P</w:t>
      </w:r>
      <w:r w:rsidRPr="00F038CA">
        <w:rPr>
          <w:rFonts w:ascii="Cambria" w:hAnsi="Cambria" w:cs="MyriadPro-Regular"/>
          <w:b/>
          <w:sz w:val="22"/>
        </w:rPr>
        <w:t>olityki</w:t>
      </w:r>
      <w:r w:rsidR="00F038CA">
        <w:rPr>
          <w:rFonts w:ascii="Cambria" w:hAnsi="Cambria" w:cs="MyriadPro-Regular"/>
          <w:b/>
          <w:sz w:val="22"/>
        </w:rPr>
        <w:t xml:space="preserve"> Bezpieczeństwa</w:t>
      </w:r>
      <w:r w:rsidRPr="00F038CA">
        <w:rPr>
          <w:rFonts w:ascii="Cambria" w:hAnsi="Cambria" w:cs="MyriadPro-Regular"/>
          <w:b/>
          <w:sz w:val="22"/>
        </w:rPr>
        <w:t>.</w:t>
      </w:r>
    </w:p>
    <w:p w14:paraId="702643B5" w14:textId="77777777" w:rsidR="0049642D" w:rsidRPr="0049642D" w:rsidRDefault="008C1722" w:rsidP="004964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 xml:space="preserve">Jeżeli ryzyko naruszenia praw i wolności jest wysokie, Administrator </w:t>
      </w:r>
      <w:proofErr w:type="gramStart"/>
      <w:r w:rsidRPr="008C1722">
        <w:rPr>
          <w:rFonts w:ascii="Cambria" w:hAnsi="Cambria" w:cs="MyriadPro-Regular"/>
          <w:sz w:val="22"/>
        </w:rPr>
        <w:t>zawiadamia</w:t>
      </w:r>
      <w:r>
        <w:rPr>
          <w:rFonts w:ascii="Cambria" w:hAnsi="Cambria" w:cs="MyriadPro-Regular"/>
          <w:sz w:val="22"/>
        </w:rPr>
        <w:t xml:space="preserve">  </w:t>
      </w:r>
      <w:r w:rsidRPr="008C1722">
        <w:rPr>
          <w:rFonts w:ascii="Cambria" w:hAnsi="Cambria" w:cs="MyriadPro-Regular"/>
          <w:sz w:val="22"/>
        </w:rPr>
        <w:t>o</w:t>
      </w:r>
      <w:proofErr w:type="gramEnd"/>
      <w:r w:rsidRPr="008C1722">
        <w:rPr>
          <w:rFonts w:ascii="Cambria" w:hAnsi="Cambria" w:cs="MyriadPro-Regular"/>
          <w:sz w:val="22"/>
        </w:rPr>
        <w:t xml:space="preserve"> incydencie także osobę, której dane dotyczą.</w:t>
      </w:r>
    </w:p>
    <w:p w14:paraId="07006726" w14:textId="77777777" w:rsidR="009122C8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lastRenderedPageBreak/>
        <w:t>VII</w:t>
      </w:r>
      <w:r w:rsidR="008B523A">
        <w:rPr>
          <w:rFonts w:ascii="Cambria" w:hAnsi="Cambria" w:cs="MyriadPro-Regular"/>
          <w:b/>
          <w:bCs/>
          <w:sz w:val="28"/>
        </w:rPr>
        <w:t>I</w:t>
      </w:r>
      <w:r w:rsidRPr="009122C8">
        <w:rPr>
          <w:rFonts w:ascii="Cambria" w:hAnsi="Cambria" w:cs="MyriadPro-Regular"/>
          <w:b/>
          <w:bCs/>
          <w:sz w:val="28"/>
        </w:rPr>
        <w:t xml:space="preserve">. </w:t>
      </w:r>
    </w:p>
    <w:p w14:paraId="3581E1F7" w14:textId="77777777" w:rsidR="008C1722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t>Powierzenie przetwarzania danych osobowych</w:t>
      </w:r>
    </w:p>
    <w:p w14:paraId="52C68D4E" w14:textId="77777777" w:rsidR="008C1722" w:rsidRPr="008C1722" w:rsidRDefault="008C1722" w:rsidP="008C172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2"/>
        </w:rPr>
      </w:pPr>
    </w:p>
    <w:p w14:paraId="2627DB9A" w14:textId="77777777" w:rsidR="008C1722" w:rsidRDefault="008C1722" w:rsidP="008C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Administrator Danych Osobowych może powierzyć przetwarzanie danych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osobowych innemu podmiotowi wyłącznie w drodze umowy zawartej w formie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pisemnej, zgodnie z wymogami wskazanymi dla takich umów w art. 28</w:t>
      </w:r>
      <w:r w:rsidR="00350965">
        <w:rPr>
          <w:rFonts w:ascii="Cambria" w:hAnsi="Cambria" w:cs="MyriadPro-Regular"/>
          <w:sz w:val="22"/>
        </w:rPr>
        <w:t xml:space="preserve"> i nast.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RODO</w:t>
      </w:r>
      <w:r w:rsidR="00350965">
        <w:rPr>
          <w:rFonts w:ascii="Cambria" w:hAnsi="Cambria" w:cs="MyriadPro-Regular"/>
          <w:sz w:val="22"/>
        </w:rPr>
        <w:t xml:space="preserve"> i art. 31 ust. Ustawy</w:t>
      </w:r>
      <w:r w:rsidRPr="008C1722">
        <w:rPr>
          <w:rFonts w:ascii="Cambria" w:hAnsi="Cambria" w:cs="MyriadPro-Regular"/>
          <w:sz w:val="22"/>
        </w:rPr>
        <w:t>.</w:t>
      </w:r>
    </w:p>
    <w:p w14:paraId="62207CDC" w14:textId="77777777" w:rsidR="008C1722" w:rsidRDefault="008C1722" w:rsidP="008C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Przed powierzeniem przetwarzania danych osobowych Administrator w miarę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możliwości uzyskuje informacje o dotychczasowych praktykach procesora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dotyczących zabezpieczenia danych osobowych.</w:t>
      </w:r>
    </w:p>
    <w:p w14:paraId="1362DC91" w14:textId="77777777" w:rsidR="00165A3D" w:rsidRDefault="00165A3D" w:rsidP="00165A3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</w:p>
    <w:p w14:paraId="52B45595" w14:textId="77777777" w:rsidR="00350965" w:rsidRPr="00350965" w:rsidRDefault="008B523A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>
        <w:rPr>
          <w:rFonts w:ascii="Cambria" w:hAnsi="Cambria" w:cs="MyriadPro-Regular"/>
          <w:b/>
          <w:bCs/>
          <w:sz w:val="28"/>
        </w:rPr>
        <w:t>IX</w:t>
      </w:r>
      <w:r w:rsidR="00165A3D" w:rsidRPr="00350965">
        <w:rPr>
          <w:rFonts w:ascii="Cambria" w:hAnsi="Cambria" w:cs="MyriadPro-Regular"/>
          <w:b/>
          <w:bCs/>
          <w:sz w:val="28"/>
        </w:rPr>
        <w:t xml:space="preserve">. </w:t>
      </w:r>
    </w:p>
    <w:p w14:paraId="6B4403BA" w14:textId="77777777" w:rsidR="00165A3D" w:rsidRPr="00350965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 w:rsidRPr="00350965">
        <w:rPr>
          <w:rFonts w:ascii="Cambria" w:hAnsi="Cambria" w:cs="MyriadPro-Regular"/>
          <w:b/>
          <w:bCs/>
          <w:sz w:val="28"/>
        </w:rPr>
        <w:t>Przekazywanie danych do państwa trzeciego</w:t>
      </w:r>
    </w:p>
    <w:p w14:paraId="2B4FE52B" w14:textId="77777777" w:rsidR="00165A3D" w:rsidRDefault="00165A3D" w:rsidP="00165A3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</w:p>
    <w:p w14:paraId="331759FF" w14:textId="77777777" w:rsidR="00165A3D" w:rsidRDefault="00165A3D" w:rsidP="00165A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165A3D">
        <w:rPr>
          <w:rFonts w:ascii="Cambria" w:hAnsi="Cambria" w:cs="MyriadPro-Regular"/>
          <w:sz w:val="22"/>
        </w:rPr>
        <w:t>Administrator Danych Osobowych nie będzie przekazywał danych osobowych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 xml:space="preserve">do państwa trzeciego, poza sytuacjami w których następuje to na </w:t>
      </w:r>
      <w:proofErr w:type="gramStart"/>
      <w:r w:rsidRPr="00165A3D">
        <w:rPr>
          <w:rFonts w:ascii="Cambria" w:hAnsi="Cambria" w:cs="MyriadPro-Regular"/>
          <w:sz w:val="22"/>
        </w:rPr>
        <w:t>wniosek</w:t>
      </w:r>
      <w:r>
        <w:rPr>
          <w:rFonts w:ascii="Cambria" w:hAnsi="Cambria" w:cs="MyriadPro-Regular"/>
          <w:sz w:val="22"/>
        </w:rPr>
        <w:t xml:space="preserve">  </w:t>
      </w:r>
      <w:r w:rsidRPr="00165A3D">
        <w:rPr>
          <w:rFonts w:ascii="Cambria" w:hAnsi="Cambria" w:cs="MyriadPro-Regular"/>
          <w:sz w:val="22"/>
        </w:rPr>
        <w:t>osoby</w:t>
      </w:r>
      <w:proofErr w:type="gramEnd"/>
      <w:r w:rsidRPr="00165A3D">
        <w:rPr>
          <w:rFonts w:ascii="Cambria" w:hAnsi="Cambria" w:cs="MyriadPro-Regular"/>
          <w:sz w:val="22"/>
        </w:rPr>
        <w:t>, której dane dotyczą.</w:t>
      </w:r>
    </w:p>
    <w:p w14:paraId="21E44808" w14:textId="77777777" w:rsidR="00165A3D" w:rsidRDefault="00165A3D" w:rsidP="00165A3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</w:p>
    <w:p w14:paraId="4DAC1DD1" w14:textId="77777777" w:rsidR="00350965" w:rsidRPr="00350965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 w:rsidRPr="00350965">
        <w:rPr>
          <w:rFonts w:ascii="Cambria" w:hAnsi="Cambria" w:cs="MyriadPro-Regular"/>
          <w:b/>
          <w:bCs/>
          <w:sz w:val="28"/>
        </w:rPr>
        <w:t xml:space="preserve">X. </w:t>
      </w:r>
    </w:p>
    <w:p w14:paraId="5F00BCA1" w14:textId="77777777" w:rsidR="00165A3D" w:rsidRPr="00350965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 w:rsidRPr="00350965">
        <w:rPr>
          <w:rFonts w:ascii="Cambria" w:hAnsi="Cambria" w:cs="MyriadPro-Regular"/>
          <w:b/>
          <w:bCs/>
          <w:sz w:val="28"/>
        </w:rPr>
        <w:t>Postanowienia końcowe</w:t>
      </w:r>
    </w:p>
    <w:p w14:paraId="3A51674C" w14:textId="77777777" w:rsidR="00165A3D" w:rsidRPr="00165A3D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2"/>
        </w:rPr>
      </w:pPr>
    </w:p>
    <w:p w14:paraId="5FF49D48" w14:textId="77777777" w:rsidR="00165A3D" w:rsidRDefault="00165A3D" w:rsidP="00165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165A3D">
        <w:rPr>
          <w:rFonts w:ascii="Cambria" w:hAnsi="Cambria" w:cs="MyriadPro-Regular"/>
          <w:sz w:val="22"/>
        </w:rPr>
        <w:t>Za niedopełnienie obowiązków wynikających z niniejszego dokumentu pracownik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>ponosi odpowiedzialność na podstawie Kodeksu pracy, Przepisów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>o ochronie danych osobowych oraz Kodeksu karnego w odniesieniu do danych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>osobowych objętych tajemnicą zawodową.</w:t>
      </w:r>
    </w:p>
    <w:p w14:paraId="4642C8B8" w14:textId="77777777" w:rsidR="00A43082" w:rsidRDefault="00A43082" w:rsidP="00165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>
        <w:rPr>
          <w:rFonts w:ascii="Cambria" w:hAnsi="Cambria" w:cs="MyriadPro-Regular"/>
          <w:sz w:val="22"/>
        </w:rPr>
        <w:t>Niniejsza polityka wchodzi w życie z dniem podpisania Uchwały Zarządu.</w:t>
      </w:r>
    </w:p>
    <w:p w14:paraId="0B1B1476" w14:textId="77777777" w:rsidR="00165A3D" w:rsidRDefault="00165A3D" w:rsidP="00165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165A3D">
        <w:rPr>
          <w:rFonts w:ascii="Cambria" w:hAnsi="Cambria" w:cs="MyriadPro-Regular"/>
          <w:sz w:val="22"/>
        </w:rPr>
        <w:t>Integralną część niniejszej Polityki bezpieczeństwa stanowią następujące Załączniki:</w:t>
      </w:r>
    </w:p>
    <w:p w14:paraId="1B1ABF9B" w14:textId="77777777" w:rsidR="00EA3D6E" w:rsidRDefault="00EA3D6E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sz w:val="22"/>
          <w:szCs w:val="20"/>
        </w:rPr>
      </w:pPr>
    </w:p>
    <w:p w14:paraId="6C356A68" w14:textId="77777777" w:rsidR="008B523A" w:rsidRDefault="008B523A" w:rsidP="008B52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  <w:szCs w:val="20"/>
        </w:rPr>
      </w:pPr>
      <w:r w:rsidRPr="008B523A">
        <w:rPr>
          <w:rFonts w:ascii="Cambria" w:hAnsi="Cambria" w:cs="MyriadPro-Bold"/>
          <w:b/>
          <w:bCs/>
          <w:sz w:val="28"/>
          <w:szCs w:val="20"/>
        </w:rPr>
        <w:t>XI</w:t>
      </w:r>
      <w:r>
        <w:rPr>
          <w:rFonts w:ascii="Cambria" w:hAnsi="Cambria" w:cs="MyriadPro-Bold"/>
          <w:b/>
          <w:bCs/>
          <w:sz w:val="28"/>
          <w:szCs w:val="20"/>
        </w:rPr>
        <w:t>.</w:t>
      </w:r>
    </w:p>
    <w:p w14:paraId="58401476" w14:textId="77777777" w:rsidR="008B523A" w:rsidRPr="008B523A" w:rsidRDefault="008B523A" w:rsidP="008B52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  <w:szCs w:val="20"/>
        </w:rPr>
      </w:pPr>
      <w:r w:rsidRPr="008B523A">
        <w:rPr>
          <w:rFonts w:ascii="Cambria" w:hAnsi="Cambria" w:cs="MyriadPro-Bold"/>
          <w:b/>
          <w:bCs/>
          <w:sz w:val="28"/>
          <w:szCs w:val="20"/>
        </w:rPr>
        <w:t xml:space="preserve"> Załączniki</w:t>
      </w:r>
    </w:p>
    <w:p w14:paraId="2D5DD64C" w14:textId="77777777" w:rsidR="008B523A" w:rsidRDefault="008B523A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i/>
          <w:sz w:val="22"/>
          <w:szCs w:val="20"/>
        </w:rPr>
      </w:pPr>
    </w:p>
    <w:p w14:paraId="32AF9989" w14:textId="1935E9BC" w:rsidR="00887084" w:rsidRDefault="00EA3D6E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i/>
          <w:sz w:val="22"/>
          <w:szCs w:val="20"/>
        </w:rPr>
      </w:pPr>
      <w:r w:rsidRPr="00A41604">
        <w:rPr>
          <w:rFonts w:ascii="Cambria" w:hAnsi="Cambria" w:cs="MyriadPro-Bold"/>
          <w:b/>
          <w:bCs/>
          <w:i/>
          <w:sz w:val="22"/>
          <w:szCs w:val="20"/>
        </w:rPr>
        <w:t>Załącznik nr 1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204D86">
        <w:rPr>
          <w:rFonts w:ascii="Cambria" w:hAnsi="Cambria" w:cs="MyriadPro-Bold"/>
          <w:b/>
          <w:bCs/>
          <w:i/>
          <w:sz w:val="22"/>
          <w:szCs w:val="20"/>
        </w:rPr>
        <w:t xml:space="preserve"> </w:t>
      </w:r>
      <w:r w:rsidR="00E652F4">
        <w:rPr>
          <w:rFonts w:ascii="Cambria" w:hAnsi="Cambria" w:cs="MyriadPro-Regular"/>
          <w:i/>
          <w:sz w:val="22"/>
          <w:szCs w:val="20"/>
        </w:rPr>
        <w:t>R</w:t>
      </w:r>
      <w:r w:rsidR="00350965" w:rsidRPr="00A41604">
        <w:rPr>
          <w:rFonts w:ascii="Cambria" w:hAnsi="Cambria" w:cs="MyriadPro-Regular"/>
          <w:i/>
          <w:sz w:val="22"/>
          <w:szCs w:val="20"/>
        </w:rPr>
        <w:t>ejestr czynności przetwarzania</w:t>
      </w:r>
      <w:r w:rsidR="00E366C2">
        <w:rPr>
          <w:rFonts w:ascii="Cambria" w:hAnsi="Cambria" w:cs="MyriadPro-Regular"/>
          <w:i/>
          <w:sz w:val="22"/>
          <w:szCs w:val="20"/>
        </w:rPr>
        <w:t xml:space="preserve"> administratora</w:t>
      </w:r>
      <w:r w:rsidR="00350965" w:rsidRPr="00A41604">
        <w:rPr>
          <w:rFonts w:ascii="Cambria" w:hAnsi="Cambria" w:cs="MyriadPro-Regular"/>
          <w:i/>
          <w:sz w:val="22"/>
          <w:szCs w:val="20"/>
        </w:rPr>
        <w:t xml:space="preserve"> danych osobowych</w:t>
      </w:r>
      <w:r w:rsidR="00E366C2">
        <w:rPr>
          <w:rFonts w:ascii="Cambria" w:hAnsi="Cambria" w:cs="MyriadPro-Regular"/>
          <w:i/>
          <w:sz w:val="22"/>
          <w:szCs w:val="20"/>
        </w:rPr>
        <w:t>;</w:t>
      </w:r>
    </w:p>
    <w:p w14:paraId="0E7C7FDF" w14:textId="11187B51" w:rsidR="00581DA7" w:rsidRPr="00204D86" w:rsidRDefault="00204D86" w:rsidP="00204D86">
      <w:pPr>
        <w:pStyle w:val="Nagwek"/>
        <w:rPr>
          <w:i/>
          <w:sz w:val="22"/>
        </w:rPr>
      </w:pPr>
      <w:r>
        <w:rPr>
          <w:rFonts w:ascii="Cambria" w:hAnsi="Cambria" w:cs="MyriadPro-Regular"/>
          <w:b/>
          <w:i/>
          <w:sz w:val="22"/>
        </w:rPr>
        <w:t>Załącznik nr 2</w:t>
      </w:r>
      <w:r w:rsidR="00F806EA">
        <w:rPr>
          <w:rFonts w:ascii="Cambria" w:hAnsi="Cambria" w:cs="MyriadPro-Regular"/>
          <w:b/>
          <w:i/>
          <w:sz w:val="22"/>
        </w:rPr>
        <w:t>.</w:t>
      </w:r>
      <w:r w:rsidRPr="00EA3D6E">
        <w:rPr>
          <w:rFonts w:ascii="MyriadPro-Regular" w:hAnsi="MyriadPro-Regular" w:cs="MyriadPro-Regular"/>
          <w:i/>
          <w:sz w:val="15"/>
          <w:szCs w:val="17"/>
        </w:rPr>
        <w:t xml:space="preserve"> </w:t>
      </w:r>
      <w:r>
        <w:rPr>
          <w:rFonts w:ascii="MyriadPro-Regular" w:hAnsi="MyriadPro-Regular" w:cs="MyriadPro-Regular"/>
          <w:i/>
          <w:sz w:val="15"/>
          <w:szCs w:val="17"/>
        </w:rPr>
        <w:t xml:space="preserve"> </w:t>
      </w:r>
      <w:r w:rsidR="00E652F4">
        <w:rPr>
          <w:rFonts w:ascii="Cambria" w:hAnsi="Cambria" w:cs="MyriadPro-Regular"/>
          <w:i/>
          <w:sz w:val="22"/>
        </w:rPr>
        <w:t>Rejestr</w:t>
      </w:r>
      <w:r w:rsidRPr="00EA3D6E">
        <w:rPr>
          <w:rFonts w:ascii="Cambria" w:hAnsi="Cambria" w:cs="MyriadPro-Regular"/>
          <w:i/>
          <w:sz w:val="22"/>
        </w:rPr>
        <w:t xml:space="preserve"> czynności przetwarzania</w:t>
      </w:r>
      <w:r w:rsidR="00E366C2">
        <w:rPr>
          <w:rFonts w:ascii="Cambria" w:hAnsi="Cambria" w:cs="MyriadPro-Regular"/>
          <w:i/>
          <w:sz w:val="22"/>
        </w:rPr>
        <w:t xml:space="preserve"> procesora</w:t>
      </w:r>
      <w:r w:rsidRPr="00EA3D6E">
        <w:rPr>
          <w:rFonts w:ascii="Cambria" w:hAnsi="Cambria" w:cs="MyriadPro-Regular"/>
          <w:i/>
          <w:sz w:val="22"/>
        </w:rPr>
        <w:t xml:space="preserve"> danych osobowych</w:t>
      </w:r>
      <w:r w:rsidR="00E366C2">
        <w:rPr>
          <w:rFonts w:ascii="Cambria" w:hAnsi="Cambria" w:cs="MyriadPro-Regular"/>
          <w:i/>
          <w:sz w:val="22"/>
        </w:rPr>
        <w:t>;</w:t>
      </w:r>
    </w:p>
    <w:p w14:paraId="1BDBD9FF" w14:textId="1DF66E9A" w:rsidR="00350965" w:rsidRPr="00A41604" w:rsidRDefault="00204D86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i/>
          <w:sz w:val="22"/>
          <w:szCs w:val="20"/>
        </w:rPr>
      </w:pPr>
      <w:r>
        <w:rPr>
          <w:rFonts w:ascii="Cambria" w:hAnsi="Cambria" w:cs="MyriadPro-Bold"/>
          <w:b/>
          <w:bCs/>
          <w:i/>
          <w:sz w:val="22"/>
          <w:szCs w:val="20"/>
        </w:rPr>
        <w:t>Załącznik nr 3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49642D">
        <w:rPr>
          <w:rFonts w:ascii="Cambria" w:hAnsi="Cambria" w:cs="MyriadPro-Bold"/>
          <w:b/>
          <w:bCs/>
          <w:i/>
          <w:sz w:val="22"/>
          <w:szCs w:val="20"/>
        </w:rPr>
        <w:t xml:space="preserve"> -</w:t>
      </w:r>
      <w:r w:rsidR="00EA3D6E" w:rsidRPr="00A41604">
        <w:rPr>
          <w:rFonts w:ascii="Cambria" w:hAnsi="Cambria" w:cs="MyriadPro-Regular"/>
          <w:i/>
          <w:sz w:val="22"/>
          <w:szCs w:val="20"/>
        </w:rPr>
        <w:t xml:space="preserve"> Upoważnienie</w:t>
      </w:r>
      <w:r w:rsidR="00350965" w:rsidRPr="00A41604">
        <w:rPr>
          <w:rFonts w:ascii="Cambria" w:hAnsi="Cambria" w:cs="MyriadPro-Regular"/>
          <w:i/>
          <w:sz w:val="22"/>
          <w:szCs w:val="20"/>
        </w:rPr>
        <w:t xml:space="preserve"> do</w:t>
      </w:r>
      <w:r w:rsidR="00E366C2">
        <w:rPr>
          <w:rFonts w:ascii="Cambria" w:hAnsi="Cambria" w:cs="MyriadPro-Regular"/>
          <w:i/>
          <w:sz w:val="22"/>
          <w:szCs w:val="20"/>
        </w:rPr>
        <w:t xml:space="preserve"> przetwarzania danych osobowych;</w:t>
      </w:r>
    </w:p>
    <w:p w14:paraId="5C46BD17" w14:textId="51D3C1D0" w:rsidR="00350965" w:rsidRPr="00A41604" w:rsidRDefault="00204D86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i/>
          <w:sz w:val="22"/>
          <w:szCs w:val="20"/>
        </w:rPr>
      </w:pPr>
      <w:r>
        <w:rPr>
          <w:rFonts w:ascii="Cambria" w:hAnsi="Cambria" w:cs="MyriadPro-Bold"/>
          <w:b/>
          <w:bCs/>
          <w:i/>
          <w:sz w:val="22"/>
          <w:szCs w:val="20"/>
        </w:rPr>
        <w:t>Załącznik nr 4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49642D">
        <w:rPr>
          <w:rFonts w:ascii="Cambria" w:hAnsi="Cambria" w:cs="MyriadPro-Bold"/>
          <w:b/>
          <w:bCs/>
          <w:i/>
          <w:sz w:val="22"/>
          <w:szCs w:val="20"/>
        </w:rPr>
        <w:t xml:space="preserve"> -</w:t>
      </w:r>
      <w:r w:rsidR="00EA3D6E" w:rsidRPr="00A41604">
        <w:rPr>
          <w:rFonts w:ascii="Cambria" w:hAnsi="Cambria" w:cs="MyriadPro-Bold"/>
          <w:b/>
          <w:bCs/>
          <w:i/>
          <w:sz w:val="22"/>
          <w:szCs w:val="20"/>
        </w:rPr>
        <w:t xml:space="preserve"> </w:t>
      </w:r>
      <w:r w:rsidR="00EA3D6E" w:rsidRPr="00A41604">
        <w:rPr>
          <w:rFonts w:ascii="Cambria" w:hAnsi="Cambria" w:cs="MyriadPro-Regular"/>
          <w:i/>
          <w:sz w:val="22"/>
          <w:szCs w:val="20"/>
        </w:rPr>
        <w:t>Oświadczenie</w:t>
      </w:r>
      <w:r w:rsidR="00350965" w:rsidRPr="00A41604">
        <w:rPr>
          <w:rFonts w:ascii="Cambria" w:hAnsi="Cambria" w:cs="MyriadPro-Regular"/>
          <w:i/>
          <w:sz w:val="22"/>
          <w:szCs w:val="20"/>
        </w:rPr>
        <w:t xml:space="preserve"> i zobowiązania osoby przetwarzającej dane osobowe</w:t>
      </w:r>
      <w:r w:rsidR="00E366C2">
        <w:rPr>
          <w:rFonts w:ascii="Cambria" w:hAnsi="Cambria" w:cs="MyriadPro-Regular"/>
          <w:i/>
          <w:sz w:val="22"/>
          <w:szCs w:val="20"/>
        </w:rPr>
        <w:t>;</w:t>
      </w:r>
    </w:p>
    <w:p w14:paraId="20D0F0B3" w14:textId="1A8B6D92" w:rsidR="00350965" w:rsidRDefault="00204D86" w:rsidP="00EA3D6E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i/>
          <w:sz w:val="22"/>
          <w:szCs w:val="20"/>
        </w:rPr>
      </w:pPr>
      <w:r>
        <w:rPr>
          <w:rFonts w:ascii="Cambria" w:hAnsi="Cambria" w:cs="MyriadPro-Bold"/>
          <w:b/>
          <w:bCs/>
          <w:i/>
          <w:sz w:val="22"/>
          <w:szCs w:val="20"/>
        </w:rPr>
        <w:t>Załącznik nr 5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49642D">
        <w:rPr>
          <w:rFonts w:ascii="Cambria" w:hAnsi="Cambria" w:cs="MyriadPro-Bold"/>
          <w:b/>
          <w:bCs/>
          <w:i/>
          <w:sz w:val="22"/>
          <w:szCs w:val="20"/>
        </w:rPr>
        <w:t xml:space="preserve"> -</w:t>
      </w:r>
      <w:r w:rsidR="00EA3D6E" w:rsidRPr="00A41604">
        <w:rPr>
          <w:rFonts w:ascii="Cambria" w:hAnsi="Cambria" w:cs="MyriadPro-Bold"/>
          <w:b/>
          <w:bCs/>
          <w:i/>
          <w:sz w:val="22"/>
          <w:szCs w:val="20"/>
        </w:rPr>
        <w:t xml:space="preserve"> </w:t>
      </w:r>
      <w:r w:rsidR="00350965" w:rsidRPr="00A41604">
        <w:rPr>
          <w:rFonts w:ascii="Cambria" w:hAnsi="Cambria" w:cs="MyriadPro-Regular"/>
          <w:i/>
          <w:sz w:val="22"/>
          <w:szCs w:val="20"/>
        </w:rPr>
        <w:t>Wzór zgłoszenia naruszenia zasad ochrony danych do organu nadzorczego</w:t>
      </w:r>
      <w:r w:rsidR="00E366C2">
        <w:rPr>
          <w:rFonts w:ascii="Cambria" w:hAnsi="Cambria" w:cs="MyriadPro-Regular"/>
          <w:i/>
          <w:sz w:val="22"/>
          <w:szCs w:val="20"/>
        </w:rPr>
        <w:t>;</w:t>
      </w:r>
    </w:p>
    <w:p w14:paraId="0AAED899" w14:textId="4620217E" w:rsidR="0049642D" w:rsidRDefault="00F806EA" w:rsidP="00496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Cs/>
          <w:i/>
          <w:sz w:val="22"/>
        </w:rPr>
      </w:pPr>
      <w:r>
        <w:rPr>
          <w:rFonts w:ascii="Cambria" w:hAnsi="Cambria" w:cs="MyriadPro-Regular"/>
          <w:b/>
          <w:i/>
          <w:sz w:val="22"/>
        </w:rPr>
        <w:t xml:space="preserve">Załącznik </w:t>
      </w:r>
      <w:r w:rsidR="0049642D">
        <w:rPr>
          <w:rFonts w:ascii="Cambria" w:hAnsi="Cambria" w:cs="MyriadPro-Regular"/>
          <w:b/>
          <w:i/>
          <w:sz w:val="22"/>
        </w:rPr>
        <w:t xml:space="preserve">nr </w:t>
      </w:r>
      <w:r w:rsidR="00204D86">
        <w:rPr>
          <w:rFonts w:ascii="Cambria" w:hAnsi="Cambria" w:cs="MyriadPro-Regular"/>
          <w:b/>
          <w:i/>
          <w:sz w:val="22"/>
        </w:rPr>
        <w:t>6</w:t>
      </w:r>
      <w:r w:rsidR="0049642D" w:rsidRPr="0049642D">
        <w:rPr>
          <w:rFonts w:ascii="Cambria" w:hAnsi="Cambria" w:cs="MyriadPro-Regular"/>
          <w:b/>
          <w:i/>
          <w:sz w:val="22"/>
        </w:rPr>
        <w:t>.</w:t>
      </w:r>
      <w:r w:rsidR="0049642D">
        <w:rPr>
          <w:rFonts w:ascii="Cambria" w:hAnsi="Cambria" w:cs="MyriadPro-Regular"/>
          <w:b/>
          <w:i/>
          <w:sz w:val="22"/>
        </w:rPr>
        <w:t xml:space="preserve"> - </w:t>
      </w:r>
      <w:r w:rsidR="0049642D" w:rsidRPr="0049642D">
        <w:rPr>
          <w:rFonts w:ascii="Cambria" w:hAnsi="Cambria" w:cs="MyriadPro-Regular"/>
          <w:bCs/>
          <w:i/>
          <w:sz w:val="22"/>
        </w:rPr>
        <w:t>Wykaz budynków, pomieszczeń lub części pomieszczeń, tworzą</w:t>
      </w:r>
      <w:r w:rsidR="0049642D">
        <w:rPr>
          <w:rFonts w:ascii="Cambria" w:hAnsi="Cambria" w:cs="MyriadPro-Regular"/>
          <w:bCs/>
          <w:i/>
          <w:sz w:val="22"/>
        </w:rPr>
        <w:t xml:space="preserve">cych obszar, w </w:t>
      </w:r>
      <w:r w:rsidR="0049642D" w:rsidRPr="0049642D">
        <w:rPr>
          <w:rFonts w:ascii="Cambria" w:hAnsi="Cambria" w:cs="MyriadPro-Regular"/>
          <w:bCs/>
          <w:i/>
          <w:sz w:val="22"/>
        </w:rPr>
        <w:t>którym przetwarzane są dane osobowe</w:t>
      </w:r>
      <w:r w:rsidR="00E366C2">
        <w:rPr>
          <w:rFonts w:ascii="Cambria" w:hAnsi="Cambria" w:cs="MyriadPro-Regular"/>
          <w:bCs/>
          <w:i/>
          <w:sz w:val="22"/>
        </w:rPr>
        <w:t>;</w:t>
      </w:r>
    </w:p>
    <w:p w14:paraId="7DC71B26" w14:textId="40F0339B" w:rsidR="00887084" w:rsidRPr="00186AE7" w:rsidRDefault="006C2A77" w:rsidP="00496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bCs/>
          <w:i/>
          <w:sz w:val="22"/>
        </w:rPr>
      </w:pPr>
      <w:r>
        <w:rPr>
          <w:rFonts w:ascii="Cambria" w:hAnsi="Cambria" w:cs="MyriadPro-Regular"/>
          <w:b/>
          <w:bCs/>
          <w:i/>
          <w:sz w:val="22"/>
        </w:rPr>
        <w:t>Załącznik nr 7</w:t>
      </w:r>
      <w:r w:rsidR="00186AE7" w:rsidRPr="00186AE7">
        <w:rPr>
          <w:rFonts w:ascii="Cambria" w:hAnsi="Cambria" w:cs="MyriadPro-Regular"/>
          <w:b/>
          <w:bCs/>
          <w:i/>
          <w:sz w:val="22"/>
        </w:rPr>
        <w:t xml:space="preserve">. </w:t>
      </w:r>
      <w:r w:rsidR="00186AE7" w:rsidRPr="00186AE7">
        <w:rPr>
          <w:rFonts w:ascii="Cambria" w:hAnsi="Cambria" w:cs="MyriadPro-Regular"/>
          <w:bCs/>
          <w:i/>
          <w:sz w:val="22"/>
        </w:rPr>
        <w:t>Ewidencja</w:t>
      </w:r>
      <w:r w:rsidR="00186AE7">
        <w:rPr>
          <w:rFonts w:ascii="Cambria" w:hAnsi="Cambria" w:cs="MyriadPro-Regular"/>
          <w:b/>
          <w:bCs/>
          <w:i/>
          <w:sz w:val="22"/>
        </w:rPr>
        <w:t xml:space="preserve"> </w:t>
      </w:r>
      <w:r w:rsidR="00186AE7" w:rsidRPr="00186AE7">
        <w:rPr>
          <w:rFonts w:ascii="Cambria" w:hAnsi="Cambria" w:cs="MyriadPro-Regular"/>
          <w:bCs/>
          <w:i/>
          <w:sz w:val="22"/>
        </w:rPr>
        <w:t>osób upoważnionych do przetwarzania danych osobowych</w:t>
      </w:r>
    </w:p>
    <w:p w14:paraId="30A3AD06" w14:textId="12D8B576" w:rsidR="006831BA" w:rsidRPr="00E652F4" w:rsidRDefault="006831BA" w:rsidP="00E652F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b/>
          <w:i/>
          <w:sz w:val="22"/>
          <w:szCs w:val="20"/>
        </w:rPr>
      </w:pPr>
    </w:p>
    <w:p w14:paraId="12317EA6" w14:textId="77777777" w:rsidR="00116454" w:rsidRDefault="006831BA" w:rsidP="00B956D1">
      <w:pPr>
        <w:rPr>
          <w:rFonts w:ascii="Cambria" w:hAnsi="Cambria" w:cs="MyriadPro-Bold"/>
          <w:b/>
          <w:bCs/>
          <w:i/>
          <w:sz w:val="22"/>
        </w:rPr>
      </w:pPr>
      <w:r>
        <w:rPr>
          <w:rFonts w:ascii="Cambria" w:hAnsi="Cambria" w:cs="MyriadPro-Bold"/>
          <w:b/>
          <w:bCs/>
          <w:i/>
          <w:sz w:val="22"/>
        </w:rPr>
        <w:t xml:space="preserve"> </w:t>
      </w:r>
    </w:p>
    <w:sectPr w:rsidR="00116454" w:rsidSect="003559F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7011" w14:textId="77777777" w:rsidR="00641E95" w:rsidRDefault="00641E95" w:rsidP="00350965">
      <w:pPr>
        <w:spacing w:after="0" w:line="240" w:lineRule="auto"/>
      </w:pPr>
      <w:r>
        <w:separator/>
      </w:r>
    </w:p>
  </w:endnote>
  <w:endnote w:type="continuationSeparator" w:id="0">
    <w:p w14:paraId="1A28B4C4" w14:textId="77777777" w:rsidR="00641E95" w:rsidRDefault="00641E95" w:rsidP="003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62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D43A7" w14:textId="04F3143C" w:rsidR="00F10E28" w:rsidRDefault="00F10E28">
            <w:pPr>
              <w:pStyle w:val="Stopka"/>
              <w:jc w:val="right"/>
            </w:pPr>
            <w:r w:rsidRPr="006F67D2">
              <w:rPr>
                <w:rFonts w:ascii="Cambria" w:hAnsi="Cambria"/>
                <w:sz w:val="18"/>
              </w:rPr>
              <w:t xml:space="preserve">Strona 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begin"/>
            </w:r>
            <w:r w:rsidRPr="006F67D2">
              <w:rPr>
                <w:rFonts w:ascii="Cambria" w:hAnsi="Cambria"/>
                <w:b/>
                <w:bCs/>
                <w:sz w:val="18"/>
              </w:rPr>
              <w:instrText>PAGE</w:instrTex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separate"/>
            </w:r>
            <w:r w:rsidR="00941331">
              <w:rPr>
                <w:rFonts w:ascii="Cambria" w:hAnsi="Cambria"/>
                <w:b/>
                <w:bCs/>
                <w:noProof/>
                <w:sz w:val="18"/>
              </w:rPr>
              <w:t>1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end"/>
            </w:r>
            <w:r w:rsidRPr="006F67D2">
              <w:rPr>
                <w:rFonts w:ascii="Cambria" w:hAnsi="Cambria"/>
                <w:sz w:val="18"/>
              </w:rPr>
              <w:t xml:space="preserve"> z 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begin"/>
            </w:r>
            <w:r w:rsidRPr="006F67D2">
              <w:rPr>
                <w:rFonts w:ascii="Cambria" w:hAnsi="Cambria"/>
                <w:b/>
                <w:bCs/>
                <w:sz w:val="18"/>
              </w:rPr>
              <w:instrText>NUMPAGES</w:instrTex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separate"/>
            </w:r>
            <w:r w:rsidR="00941331">
              <w:rPr>
                <w:rFonts w:ascii="Cambria" w:hAnsi="Cambria"/>
                <w:b/>
                <w:bCs/>
                <w:noProof/>
                <w:sz w:val="18"/>
              </w:rPr>
              <w:t>9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7290742" w14:textId="77777777" w:rsidR="00F10E28" w:rsidRDefault="00F10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3E8E" w14:textId="77777777" w:rsidR="00641E95" w:rsidRDefault="00641E95" w:rsidP="00350965">
      <w:pPr>
        <w:spacing w:after="0" w:line="240" w:lineRule="auto"/>
      </w:pPr>
      <w:r>
        <w:separator/>
      </w:r>
    </w:p>
  </w:footnote>
  <w:footnote w:type="continuationSeparator" w:id="0">
    <w:p w14:paraId="19AA792F" w14:textId="77777777" w:rsidR="00641E95" w:rsidRDefault="00641E95" w:rsidP="003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13BF" w14:textId="2EBA6F21" w:rsidR="00F10E28" w:rsidRPr="006F67D2" w:rsidRDefault="00F10E28" w:rsidP="008B523A">
    <w:pPr>
      <w:pStyle w:val="Nagwek"/>
      <w:jc w:val="right"/>
      <w:rPr>
        <w:rFonts w:ascii="Cambria" w:hAnsi="Cambria"/>
        <w:b/>
        <w:sz w:val="18"/>
      </w:rPr>
    </w:pPr>
    <w:r w:rsidRPr="006F67D2">
      <w:rPr>
        <w:rFonts w:ascii="Cambria" w:hAnsi="Cambria"/>
        <w:b/>
        <w:sz w:val="18"/>
      </w:rPr>
      <w:t xml:space="preserve">Polityka bezpieczeństwa w </w:t>
    </w:r>
    <w:r w:rsidR="00655C31">
      <w:rPr>
        <w:rFonts w:ascii="Cambria" w:hAnsi="Cambria"/>
        <w:b/>
        <w:sz w:val="18"/>
      </w:rPr>
      <w:t xml:space="preserve">spółce </w:t>
    </w:r>
    <w:proofErr w:type="spellStart"/>
    <w:r w:rsidR="00655C31">
      <w:rPr>
        <w:rFonts w:ascii="Cambria" w:hAnsi="Cambria"/>
        <w:b/>
        <w:sz w:val="18"/>
      </w:rPr>
      <w:t>E</w:t>
    </w:r>
    <w:r w:rsidR="00BB3ABA">
      <w:rPr>
        <w:rFonts w:ascii="Cambria" w:hAnsi="Cambria"/>
        <w:b/>
        <w:sz w:val="18"/>
      </w:rPr>
      <w:t>nexon</w:t>
    </w:r>
    <w:proofErr w:type="spellEnd"/>
    <w:r w:rsidRPr="006F67D2">
      <w:rPr>
        <w:rFonts w:ascii="Cambria" w:hAnsi="Cambria"/>
        <w:b/>
        <w:sz w:val="18"/>
      </w:rPr>
      <w:t xml:space="preserve"> </w:t>
    </w:r>
    <w:r w:rsidR="00481F3B">
      <w:rPr>
        <w:rFonts w:ascii="Cambria" w:hAnsi="Cambria"/>
        <w:b/>
        <w:sz w:val="18"/>
      </w:rPr>
      <w:t>S</w:t>
    </w:r>
    <w:r w:rsidRPr="006F67D2">
      <w:rPr>
        <w:rFonts w:ascii="Cambria" w:hAnsi="Cambria"/>
        <w:b/>
        <w:sz w:val="18"/>
      </w:rPr>
      <w:t>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4C1"/>
    <w:multiLevelType w:val="hybridMultilevel"/>
    <w:tmpl w:val="DD861702"/>
    <w:lvl w:ilvl="0" w:tplc="AB7C5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C5A"/>
    <w:multiLevelType w:val="hybridMultilevel"/>
    <w:tmpl w:val="69D4679A"/>
    <w:lvl w:ilvl="0" w:tplc="F5A2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436F"/>
    <w:multiLevelType w:val="hybridMultilevel"/>
    <w:tmpl w:val="52E8FD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10711"/>
    <w:multiLevelType w:val="hybridMultilevel"/>
    <w:tmpl w:val="AA784C06"/>
    <w:lvl w:ilvl="0" w:tplc="16669B4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771A"/>
    <w:multiLevelType w:val="hybridMultilevel"/>
    <w:tmpl w:val="434C0B60"/>
    <w:lvl w:ilvl="0" w:tplc="DD582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90A"/>
    <w:multiLevelType w:val="hybridMultilevel"/>
    <w:tmpl w:val="6036926C"/>
    <w:lvl w:ilvl="0" w:tplc="4754D09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D53B03"/>
    <w:multiLevelType w:val="hybridMultilevel"/>
    <w:tmpl w:val="38CAE7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99942FD"/>
    <w:multiLevelType w:val="hybridMultilevel"/>
    <w:tmpl w:val="F7369082"/>
    <w:lvl w:ilvl="0" w:tplc="2EF4C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7D1E"/>
    <w:multiLevelType w:val="hybridMultilevel"/>
    <w:tmpl w:val="D206B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C635D"/>
    <w:multiLevelType w:val="hybridMultilevel"/>
    <w:tmpl w:val="68AA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F214E"/>
    <w:multiLevelType w:val="hybridMultilevel"/>
    <w:tmpl w:val="E5EAF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D05F6"/>
    <w:multiLevelType w:val="hybridMultilevel"/>
    <w:tmpl w:val="007033EE"/>
    <w:lvl w:ilvl="0" w:tplc="AB7C5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2A95"/>
    <w:multiLevelType w:val="hybridMultilevel"/>
    <w:tmpl w:val="85C079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2013F3"/>
    <w:multiLevelType w:val="hybridMultilevel"/>
    <w:tmpl w:val="07080724"/>
    <w:lvl w:ilvl="0" w:tplc="7022408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ED6E79"/>
    <w:multiLevelType w:val="hybridMultilevel"/>
    <w:tmpl w:val="B1801654"/>
    <w:lvl w:ilvl="0" w:tplc="DD582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7E8B38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72E84"/>
    <w:multiLevelType w:val="hybridMultilevel"/>
    <w:tmpl w:val="968AD50E"/>
    <w:lvl w:ilvl="0" w:tplc="13506B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018F2"/>
    <w:multiLevelType w:val="hybridMultilevel"/>
    <w:tmpl w:val="57D63000"/>
    <w:lvl w:ilvl="0" w:tplc="B9CE8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FE8"/>
    <w:multiLevelType w:val="hybridMultilevel"/>
    <w:tmpl w:val="47C22B6C"/>
    <w:lvl w:ilvl="0" w:tplc="4754D09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227346"/>
    <w:multiLevelType w:val="hybridMultilevel"/>
    <w:tmpl w:val="45DEC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A4526"/>
    <w:multiLevelType w:val="hybridMultilevel"/>
    <w:tmpl w:val="41140CF6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FD165FC"/>
    <w:multiLevelType w:val="hybridMultilevel"/>
    <w:tmpl w:val="2AC8A1D4"/>
    <w:lvl w:ilvl="0" w:tplc="1694A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17F87"/>
    <w:multiLevelType w:val="hybridMultilevel"/>
    <w:tmpl w:val="41140CF6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41121D66"/>
    <w:multiLevelType w:val="hybridMultilevel"/>
    <w:tmpl w:val="D7BE43A2"/>
    <w:lvl w:ilvl="0" w:tplc="F370A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BD64E5"/>
    <w:multiLevelType w:val="hybridMultilevel"/>
    <w:tmpl w:val="B1801654"/>
    <w:lvl w:ilvl="0" w:tplc="DD582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7E8B38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45B04"/>
    <w:multiLevelType w:val="hybridMultilevel"/>
    <w:tmpl w:val="9B84AAD8"/>
    <w:lvl w:ilvl="0" w:tplc="B26C63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0C180E"/>
    <w:multiLevelType w:val="hybridMultilevel"/>
    <w:tmpl w:val="1376EC92"/>
    <w:lvl w:ilvl="0" w:tplc="4FCEEC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3730"/>
    <w:multiLevelType w:val="multilevel"/>
    <w:tmpl w:val="C59806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B0D7C"/>
    <w:multiLevelType w:val="hybridMultilevel"/>
    <w:tmpl w:val="D206B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C3FB7"/>
    <w:multiLevelType w:val="hybridMultilevel"/>
    <w:tmpl w:val="129A1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9746DE"/>
    <w:multiLevelType w:val="hybridMultilevel"/>
    <w:tmpl w:val="E6222C24"/>
    <w:lvl w:ilvl="0" w:tplc="AB06A5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03FAB"/>
    <w:multiLevelType w:val="hybridMultilevel"/>
    <w:tmpl w:val="74183AB6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5D363481"/>
    <w:multiLevelType w:val="hybridMultilevel"/>
    <w:tmpl w:val="0D5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71E27"/>
    <w:multiLevelType w:val="hybridMultilevel"/>
    <w:tmpl w:val="F5C4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32E02"/>
    <w:multiLevelType w:val="hybridMultilevel"/>
    <w:tmpl w:val="DBEA237A"/>
    <w:lvl w:ilvl="0" w:tplc="4AFC1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F7788E"/>
    <w:multiLevelType w:val="hybridMultilevel"/>
    <w:tmpl w:val="FF364672"/>
    <w:lvl w:ilvl="0" w:tplc="E0C22F7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B73E4A"/>
    <w:multiLevelType w:val="hybridMultilevel"/>
    <w:tmpl w:val="3F007016"/>
    <w:lvl w:ilvl="0" w:tplc="96BACC9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036AE5"/>
    <w:multiLevelType w:val="hybridMultilevel"/>
    <w:tmpl w:val="5984A42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CF1712E"/>
    <w:multiLevelType w:val="hybridMultilevel"/>
    <w:tmpl w:val="C35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9"/>
  </w:num>
  <w:num w:numId="4">
    <w:abstractNumId w:val="13"/>
  </w:num>
  <w:num w:numId="5">
    <w:abstractNumId w:val="2"/>
  </w:num>
  <w:num w:numId="6">
    <w:abstractNumId w:val="33"/>
  </w:num>
  <w:num w:numId="7">
    <w:abstractNumId w:val="23"/>
  </w:num>
  <w:num w:numId="8">
    <w:abstractNumId w:val="35"/>
  </w:num>
  <w:num w:numId="9">
    <w:abstractNumId w:val="34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24"/>
  </w:num>
  <w:num w:numId="19">
    <w:abstractNumId w:val="21"/>
  </w:num>
  <w:num w:numId="20">
    <w:abstractNumId w:val="19"/>
  </w:num>
  <w:num w:numId="21">
    <w:abstractNumId w:val="36"/>
  </w:num>
  <w:num w:numId="22">
    <w:abstractNumId w:val="11"/>
  </w:num>
  <w:num w:numId="23">
    <w:abstractNumId w:val="0"/>
  </w:num>
  <w:num w:numId="24">
    <w:abstractNumId w:val="3"/>
  </w:num>
  <w:num w:numId="25">
    <w:abstractNumId w:val="25"/>
  </w:num>
  <w:num w:numId="26">
    <w:abstractNumId w:val="26"/>
  </w:num>
  <w:num w:numId="27">
    <w:abstractNumId w:val="12"/>
  </w:num>
  <w:num w:numId="28">
    <w:abstractNumId w:val="30"/>
  </w:num>
  <w:num w:numId="29">
    <w:abstractNumId w:val="22"/>
  </w:num>
  <w:num w:numId="30">
    <w:abstractNumId w:val="31"/>
  </w:num>
  <w:num w:numId="31">
    <w:abstractNumId w:val="6"/>
  </w:num>
  <w:num w:numId="32">
    <w:abstractNumId w:val="27"/>
  </w:num>
  <w:num w:numId="33">
    <w:abstractNumId w:val="28"/>
  </w:num>
  <w:num w:numId="34">
    <w:abstractNumId w:val="10"/>
  </w:num>
  <w:num w:numId="35">
    <w:abstractNumId w:val="37"/>
  </w:num>
  <w:num w:numId="36">
    <w:abstractNumId w:val="8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F7"/>
    <w:rsid w:val="00031F03"/>
    <w:rsid w:val="00043BE5"/>
    <w:rsid w:val="00056245"/>
    <w:rsid w:val="000635B8"/>
    <w:rsid w:val="000A037E"/>
    <w:rsid w:val="000A2799"/>
    <w:rsid w:val="000A74F2"/>
    <w:rsid w:val="000F1669"/>
    <w:rsid w:val="00107A8C"/>
    <w:rsid w:val="00116454"/>
    <w:rsid w:val="0012395C"/>
    <w:rsid w:val="001247C1"/>
    <w:rsid w:val="00142FC9"/>
    <w:rsid w:val="00163F05"/>
    <w:rsid w:val="00165A3D"/>
    <w:rsid w:val="00186AE7"/>
    <w:rsid w:val="001A0EA5"/>
    <w:rsid w:val="001E0415"/>
    <w:rsid w:val="00204D86"/>
    <w:rsid w:val="00212D7C"/>
    <w:rsid w:val="00235D66"/>
    <w:rsid w:val="00274593"/>
    <w:rsid w:val="002A4FDD"/>
    <w:rsid w:val="002E5CC3"/>
    <w:rsid w:val="002F4B69"/>
    <w:rsid w:val="002F69E0"/>
    <w:rsid w:val="00315D56"/>
    <w:rsid w:val="00350965"/>
    <w:rsid w:val="00352384"/>
    <w:rsid w:val="003559F7"/>
    <w:rsid w:val="0037307F"/>
    <w:rsid w:val="003744AD"/>
    <w:rsid w:val="003A4B56"/>
    <w:rsid w:val="003D3FE7"/>
    <w:rsid w:val="003F630B"/>
    <w:rsid w:val="00481F3B"/>
    <w:rsid w:val="00491B90"/>
    <w:rsid w:val="0049642D"/>
    <w:rsid w:val="00496B0B"/>
    <w:rsid w:val="004A03D3"/>
    <w:rsid w:val="004D3A31"/>
    <w:rsid w:val="005021F1"/>
    <w:rsid w:val="005065CE"/>
    <w:rsid w:val="005148CD"/>
    <w:rsid w:val="00540F2A"/>
    <w:rsid w:val="00581DA7"/>
    <w:rsid w:val="00582604"/>
    <w:rsid w:val="00586B22"/>
    <w:rsid w:val="00592A1C"/>
    <w:rsid w:val="005E2C5F"/>
    <w:rsid w:val="005E66A8"/>
    <w:rsid w:val="005F070B"/>
    <w:rsid w:val="00641E95"/>
    <w:rsid w:val="00655C31"/>
    <w:rsid w:val="00660E5D"/>
    <w:rsid w:val="0066675C"/>
    <w:rsid w:val="006831BA"/>
    <w:rsid w:val="006C2A77"/>
    <w:rsid w:val="006D3D92"/>
    <w:rsid w:val="006F67D2"/>
    <w:rsid w:val="00736D88"/>
    <w:rsid w:val="00747590"/>
    <w:rsid w:val="00747D2F"/>
    <w:rsid w:val="00772A17"/>
    <w:rsid w:val="00797D26"/>
    <w:rsid w:val="007A354D"/>
    <w:rsid w:val="007C01EB"/>
    <w:rsid w:val="007F2FDD"/>
    <w:rsid w:val="008536DF"/>
    <w:rsid w:val="008543B5"/>
    <w:rsid w:val="00864C68"/>
    <w:rsid w:val="0087288A"/>
    <w:rsid w:val="00887084"/>
    <w:rsid w:val="008A19D0"/>
    <w:rsid w:val="008B523A"/>
    <w:rsid w:val="008B630E"/>
    <w:rsid w:val="008C1722"/>
    <w:rsid w:val="008E0C95"/>
    <w:rsid w:val="008F060D"/>
    <w:rsid w:val="008F4356"/>
    <w:rsid w:val="009017B6"/>
    <w:rsid w:val="009122C8"/>
    <w:rsid w:val="00941331"/>
    <w:rsid w:val="00960C3C"/>
    <w:rsid w:val="00973D61"/>
    <w:rsid w:val="009775A3"/>
    <w:rsid w:val="009B5F33"/>
    <w:rsid w:val="009E2D1E"/>
    <w:rsid w:val="00A240F4"/>
    <w:rsid w:val="00A41604"/>
    <w:rsid w:val="00A43082"/>
    <w:rsid w:val="00A469A6"/>
    <w:rsid w:val="00A55C89"/>
    <w:rsid w:val="00A577D8"/>
    <w:rsid w:val="00A57C8F"/>
    <w:rsid w:val="00A61478"/>
    <w:rsid w:val="00A929CA"/>
    <w:rsid w:val="00AE1B9E"/>
    <w:rsid w:val="00AF4E85"/>
    <w:rsid w:val="00B12D5F"/>
    <w:rsid w:val="00B2733C"/>
    <w:rsid w:val="00B956D1"/>
    <w:rsid w:val="00BB3ABA"/>
    <w:rsid w:val="00BD49ED"/>
    <w:rsid w:val="00BF37D7"/>
    <w:rsid w:val="00C32E67"/>
    <w:rsid w:val="00C50E9F"/>
    <w:rsid w:val="00C67BF1"/>
    <w:rsid w:val="00C85952"/>
    <w:rsid w:val="00C861FD"/>
    <w:rsid w:val="00C862F3"/>
    <w:rsid w:val="00C92393"/>
    <w:rsid w:val="00CA52BB"/>
    <w:rsid w:val="00CB22FF"/>
    <w:rsid w:val="00CB36DC"/>
    <w:rsid w:val="00D1114F"/>
    <w:rsid w:val="00DC187F"/>
    <w:rsid w:val="00DF3D7A"/>
    <w:rsid w:val="00E366C2"/>
    <w:rsid w:val="00E652F4"/>
    <w:rsid w:val="00EA3D6E"/>
    <w:rsid w:val="00EA3E74"/>
    <w:rsid w:val="00EE608D"/>
    <w:rsid w:val="00F00208"/>
    <w:rsid w:val="00F038CA"/>
    <w:rsid w:val="00F10E28"/>
    <w:rsid w:val="00F55D9F"/>
    <w:rsid w:val="00F806EA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22432"/>
  <w15:docId w15:val="{1D36364A-0133-496B-8C81-0C3A0C5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965"/>
  </w:style>
  <w:style w:type="paragraph" w:styleId="Stopka">
    <w:name w:val="footer"/>
    <w:basedOn w:val="Normalny"/>
    <w:link w:val="StopkaZnak"/>
    <w:uiPriority w:val="99"/>
    <w:unhideWhenUsed/>
    <w:rsid w:val="003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965"/>
  </w:style>
  <w:style w:type="table" w:styleId="Tabela-Siatka">
    <w:name w:val="Table Grid"/>
    <w:basedOn w:val="Standardowy"/>
    <w:uiPriority w:val="39"/>
    <w:rsid w:val="00F0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C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E5D"/>
    <w:rPr>
      <w:rFonts w:eastAsia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E5D"/>
    <w:pPr>
      <w:widowControl w:val="0"/>
      <w:shd w:val="clear" w:color="auto" w:fill="FFFFFF"/>
      <w:spacing w:before="120" w:after="120" w:line="307" w:lineRule="exact"/>
      <w:ind w:hanging="440"/>
      <w:jc w:val="both"/>
    </w:pPr>
    <w:rPr>
      <w:rFonts w:eastAsia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645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45"/>
    <w:rPr>
      <w:rFonts w:ascii="Segoe UI" w:hAnsi="Segoe UI" w:cs="Segoe UI"/>
      <w:sz w:val="18"/>
      <w:szCs w:val="18"/>
    </w:rPr>
  </w:style>
  <w:style w:type="character" w:customStyle="1" w:styleId="fieldcalosc">
    <w:name w:val="fieldcalosc"/>
    <w:basedOn w:val="Domylnaczcionkaakapitu"/>
    <w:rsid w:val="0014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10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42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76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9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59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8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0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98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73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00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41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1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34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3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592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20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63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5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75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4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3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19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36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25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35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6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E3EC-ABBB-428A-A7F5-E17CA2F4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Kupść</dc:creator>
  <cp:keywords/>
  <dc:description/>
  <cp:lastModifiedBy>r.pr. Łukasz Dybek</cp:lastModifiedBy>
  <cp:revision>9</cp:revision>
  <dcterms:created xsi:type="dcterms:W3CDTF">2018-05-27T18:48:00Z</dcterms:created>
  <dcterms:modified xsi:type="dcterms:W3CDTF">2019-11-12T12:01:00Z</dcterms:modified>
</cp:coreProperties>
</file>